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8EE" w:rsidRDefault="005E18EE" w:rsidP="005E18EE">
      <w:pPr>
        <w:pStyle w:val="1"/>
        <w:numPr>
          <w:ilvl w:val="0"/>
          <w:numId w:val="0"/>
        </w:numPr>
      </w:pPr>
      <w:bookmarkStart w:id="0" w:name="_Toc480813718"/>
      <w:r>
        <w:rPr>
          <w:rFonts w:hint="eastAsia"/>
        </w:rPr>
        <w:t>教师服务</w:t>
      </w:r>
      <w:bookmarkEnd w:id="0"/>
    </w:p>
    <w:p w:rsidR="005E18EE" w:rsidRDefault="005E18EE" w:rsidP="005E18EE">
      <w:pPr>
        <w:adjustRightInd w:val="0"/>
        <w:snapToGrid w:val="0"/>
        <w:ind w:firstLineChars="200" w:firstLine="480"/>
        <w:rPr>
          <w:rFonts w:ascii="华文楷体" w:hAnsi="华文楷体"/>
        </w:rPr>
      </w:pPr>
      <w:r>
        <w:rPr>
          <w:rFonts w:ascii="华文楷体" w:hAnsi="华文楷体" w:hint="eastAsia"/>
        </w:rPr>
        <w:t>系统为教师、教辅人员提供教学相关的各项服务，包括各项活动的申请、信息查询管理、师生互动管理、成绩提交、各类信息申报管理等，全面实现教师在校期间各项教学活动相关工作的信息化。</w:t>
      </w:r>
      <w:bookmarkStart w:id="1" w:name="_GoBack"/>
      <w:bookmarkEnd w:id="1"/>
    </w:p>
    <w:p w:rsidR="005E18EE" w:rsidRDefault="005E18EE" w:rsidP="005E18EE">
      <w:pPr>
        <w:pStyle w:val="2"/>
      </w:pPr>
      <w:bookmarkStart w:id="2" w:name="_Toc480813719"/>
      <w:r>
        <w:rPr>
          <w:rFonts w:hint="eastAsia"/>
        </w:rPr>
        <w:t>主页面</w:t>
      </w:r>
      <w:bookmarkEnd w:id="2"/>
    </w:p>
    <w:p w:rsidR="005E18EE" w:rsidRDefault="00852589" w:rsidP="005E18EE">
      <w:pPr>
        <w:jc w:val="center"/>
      </w:pPr>
      <w:r>
        <w:rPr>
          <w:noProof/>
        </w:rPr>
        <w:drawing>
          <wp:inline distT="0" distB="0" distL="0" distR="0" wp14:anchorId="0D3EA7C4" wp14:editId="1F504E4E">
            <wp:extent cx="5276385" cy="2939143"/>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1922"/>
                    <a:stretch/>
                  </pic:blipFill>
                  <pic:spPr bwMode="auto">
                    <a:xfrm>
                      <a:off x="0" y="0"/>
                      <a:ext cx="5274310" cy="2937987"/>
                    </a:xfrm>
                    <a:prstGeom prst="rect">
                      <a:avLst/>
                    </a:prstGeom>
                    <a:ln>
                      <a:noFill/>
                    </a:ln>
                    <a:extLst>
                      <a:ext uri="{53640926-AAD7-44D8-BBD7-CCE9431645EC}">
                        <a14:shadowObscured xmlns:a14="http://schemas.microsoft.com/office/drawing/2010/main"/>
                      </a:ext>
                    </a:extLst>
                  </pic:spPr>
                </pic:pic>
              </a:graphicData>
            </a:graphic>
          </wp:inline>
        </w:drawing>
      </w:r>
    </w:p>
    <w:p w:rsidR="005E18EE" w:rsidRDefault="005E18EE" w:rsidP="005E18EE">
      <w:pPr>
        <w:jc w:val="center"/>
        <w:rPr>
          <w:rFonts w:ascii="华文楷体" w:hAnsi="华文楷体"/>
        </w:rPr>
      </w:pPr>
      <w:r>
        <w:rPr>
          <w:rFonts w:ascii="华文楷体" w:hAnsi="华文楷体" w:hint="eastAsia"/>
        </w:rPr>
        <w:t>教师</w:t>
      </w:r>
      <w:r>
        <w:rPr>
          <w:rFonts w:hint="eastAsia"/>
        </w:rPr>
        <w:t>服务</w:t>
      </w:r>
      <w:r>
        <w:rPr>
          <w:rFonts w:ascii="华文楷体" w:hAnsi="华文楷体" w:hint="eastAsia"/>
        </w:rPr>
        <w:t>主页面</w:t>
      </w:r>
    </w:p>
    <w:p w:rsidR="005E18EE" w:rsidRDefault="00A5213E" w:rsidP="005E18EE">
      <w:pPr>
        <w:pStyle w:val="10"/>
        <w:widowControl/>
        <w:adjustRightInd w:val="0"/>
        <w:snapToGrid w:val="0"/>
        <w:ind w:firstLineChars="195" w:firstLine="468"/>
        <w:jc w:val="left"/>
        <w:rPr>
          <w:rFonts w:ascii="华文楷体" w:hAnsi="华文楷体"/>
          <w:b/>
        </w:rPr>
      </w:pPr>
      <w:r>
        <w:rPr>
          <w:rFonts w:ascii="华文楷体" w:hAnsi="华文楷体" w:hint="eastAsia"/>
          <w:b/>
        </w:rPr>
        <w:t>使用</w:t>
      </w:r>
      <w:r w:rsidR="005E18EE">
        <w:rPr>
          <w:rFonts w:ascii="华文楷体" w:hAnsi="华文楷体" w:hint="eastAsia"/>
          <w:b/>
        </w:rPr>
        <w:t>说明：</w:t>
      </w:r>
    </w:p>
    <w:p w:rsidR="005E18EE" w:rsidRDefault="005E18EE" w:rsidP="005E18EE">
      <w:pPr>
        <w:adjustRightInd w:val="0"/>
        <w:snapToGrid w:val="0"/>
        <w:ind w:firstLineChars="200" w:firstLine="480"/>
        <w:rPr>
          <w:rFonts w:ascii="华文楷体" w:hAnsi="华文楷体" w:cs="黑体"/>
        </w:rPr>
      </w:pPr>
      <w:r>
        <w:rPr>
          <w:rFonts w:ascii="华文楷体" w:hAnsi="华文楷体" w:cs="黑体" w:hint="eastAsia"/>
        </w:rPr>
        <w:t>教师服务主页面包含功能菜单与快捷菜单。</w:t>
      </w:r>
    </w:p>
    <w:p w:rsidR="005E18EE" w:rsidRDefault="005E18EE" w:rsidP="005E18EE">
      <w:pPr>
        <w:adjustRightInd w:val="0"/>
        <w:snapToGrid w:val="0"/>
        <w:ind w:firstLineChars="200" w:firstLine="480"/>
        <w:rPr>
          <w:rFonts w:ascii="华文楷体" w:hAnsi="华文楷体" w:cs="黑体"/>
        </w:rPr>
      </w:pPr>
      <w:r>
        <w:rPr>
          <w:rFonts w:ascii="华文楷体" w:hAnsi="华文楷体" w:cs="黑体" w:hint="eastAsia"/>
        </w:rPr>
        <w:t>功能菜单包括：我的桌面、教学服务、考务成绩、教学考评、实践实验、教育科研、实习环节，通过点击各菜单，可进入各分类教学服务页面。</w:t>
      </w:r>
    </w:p>
    <w:p w:rsidR="004A57EE" w:rsidRDefault="005E18EE" w:rsidP="00A5213E">
      <w:pPr>
        <w:adjustRightInd w:val="0"/>
        <w:snapToGrid w:val="0"/>
        <w:ind w:firstLineChars="200" w:firstLine="480"/>
        <w:rPr>
          <w:rFonts w:ascii="华文楷体" w:hAnsi="华文楷体" w:cs="黑体"/>
        </w:rPr>
      </w:pPr>
      <w:r>
        <w:rPr>
          <w:rFonts w:ascii="华文楷体" w:hAnsi="华文楷体" w:cs="黑体" w:hint="eastAsia"/>
        </w:rPr>
        <w:t>教师用户也可通过点击主页面的快捷菜单直接进入到常用的功能模块中，主页面快捷菜单包括：</w:t>
      </w:r>
      <w:r w:rsidR="00A5213E">
        <w:rPr>
          <w:rFonts w:ascii="华文楷体" w:hAnsi="华文楷体" w:cs="黑体"/>
        </w:rPr>
        <w:t xml:space="preserve"> </w:t>
      </w:r>
    </w:p>
    <w:p w:rsidR="004A57EE" w:rsidRDefault="004A57EE" w:rsidP="004A57EE">
      <w:pPr>
        <w:pStyle w:val="3"/>
      </w:pPr>
      <w:r>
        <w:rPr>
          <w:rFonts w:hint="eastAsia"/>
        </w:rPr>
        <w:t>个人课表信息</w:t>
      </w:r>
    </w:p>
    <w:p w:rsidR="004A57EE" w:rsidRDefault="004A57EE" w:rsidP="004A57EE">
      <w:pPr>
        <w:pStyle w:val="10"/>
        <w:numPr>
          <w:ilvl w:val="2"/>
          <w:numId w:val="15"/>
        </w:numPr>
        <w:tabs>
          <w:tab w:val="left" w:pos="709"/>
        </w:tabs>
        <w:adjustRightInd w:val="0"/>
        <w:snapToGrid w:val="0"/>
        <w:ind w:firstLineChars="0"/>
        <w:jc w:val="left"/>
        <w:rPr>
          <w:rFonts w:ascii="华文楷体" w:hAnsi="华文楷体"/>
        </w:rPr>
      </w:pPr>
      <w:r>
        <w:rPr>
          <w:rFonts w:ascii="华文楷体" w:hAnsi="华文楷体" w:hint="eastAsia"/>
        </w:rPr>
        <w:t>请点击【个人课表信息】，选择周次、学年学期，即可查询教师个人课表，如下图个人课表信息页面。</w:t>
      </w:r>
    </w:p>
    <w:p w:rsidR="004A57EE" w:rsidRDefault="004A57EE" w:rsidP="004A57EE">
      <w:pPr>
        <w:jc w:val="center"/>
        <w:rPr>
          <w:rFonts w:ascii="华文楷体" w:hAnsi="华文楷体"/>
        </w:rPr>
      </w:pPr>
      <w:r>
        <w:rPr>
          <w:rFonts w:ascii="华文楷体" w:hAnsi="华文楷体"/>
          <w:noProof/>
        </w:rPr>
        <w:lastRenderedPageBreak/>
        <w:drawing>
          <wp:inline distT="0" distB="0" distL="0" distR="0" wp14:anchorId="5B314E25" wp14:editId="0D8FCB78">
            <wp:extent cx="5274310" cy="2757170"/>
            <wp:effectExtent l="19050" t="19050" r="21590" b="24130"/>
            <wp:docPr id="7206" name="图片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 name="图片 7206"/>
                    <pic:cNvPicPr>
                      <a:picLocks noChangeAspect="1"/>
                    </pic:cNvPicPr>
                  </pic:nvPicPr>
                  <pic:blipFill>
                    <a:blip r:embed="rId9"/>
                    <a:stretch>
                      <a:fillRect/>
                    </a:stretch>
                  </pic:blipFill>
                  <pic:spPr>
                    <a:xfrm>
                      <a:off x="0" y="0"/>
                      <a:ext cx="5274310" cy="2757773"/>
                    </a:xfrm>
                    <a:prstGeom prst="rect">
                      <a:avLst/>
                    </a:prstGeom>
                    <a:ln w="19044" cmpd="thinThick">
                      <a:solidFill>
                        <a:schemeClr val="accent1"/>
                      </a:solidFill>
                      <a:prstDash val="solid"/>
                    </a:ln>
                  </pic:spPr>
                </pic:pic>
              </a:graphicData>
            </a:graphic>
          </wp:inline>
        </w:drawing>
      </w:r>
    </w:p>
    <w:p w:rsidR="004A57EE" w:rsidRDefault="004A57EE" w:rsidP="004A57EE">
      <w:pPr>
        <w:jc w:val="center"/>
        <w:rPr>
          <w:rFonts w:ascii="华文楷体" w:hAnsi="华文楷体"/>
        </w:rPr>
      </w:pPr>
      <w:r>
        <w:rPr>
          <w:rFonts w:ascii="华文楷体" w:hAnsi="华文楷体" w:hint="eastAsia"/>
        </w:rPr>
        <w:t>个人课表信息</w:t>
      </w:r>
    </w:p>
    <w:p w:rsidR="004A57EE" w:rsidRDefault="004A57EE" w:rsidP="004A57EE">
      <w:pPr>
        <w:adjustRightInd w:val="0"/>
        <w:snapToGrid w:val="0"/>
        <w:rPr>
          <w:rFonts w:ascii="华文楷体" w:hAnsi="华文楷体" w:cs="黑体"/>
        </w:rPr>
      </w:pPr>
    </w:p>
    <w:p w:rsidR="004A57EE" w:rsidRDefault="00A5213E" w:rsidP="004A57EE">
      <w:pPr>
        <w:pStyle w:val="3"/>
      </w:pPr>
      <w:r>
        <w:rPr>
          <w:rFonts w:hint="eastAsia"/>
        </w:rPr>
        <w:t>教学周历</w:t>
      </w:r>
    </w:p>
    <w:p w:rsidR="004A57EE" w:rsidRDefault="004A57EE" w:rsidP="004A57EE">
      <w:pPr>
        <w:pStyle w:val="10"/>
        <w:numPr>
          <w:ilvl w:val="2"/>
          <w:numId w:val="8"/>
        </w:numPr>
        <w:tabs>
          <w:tab w:val="left" w:pos="709"/>
        </w:tabs>
        <w:adjustRightInd w:val="0"/>
        <w:snapToGrid w:val="0"/>
        <w:ind w:firstLineChars="0"/>
        <w:jc w:val="left"/>
        <w:rPr>
          <w:rFonts w:ascii="华文楷体" w:hAnsi="华文楷体"/>
        </w:rPr>
      </w:pPr>
      <w:r>
        <w:rPr>
          <w:rFonts w:ascii="华文楷体" w:hAnsi="华文楷体" w:hint="eastAsia"/>
        </w:rPr>
        <w:t>请点击【教学周历】，即可查询学期教学周历，如下图教学周历查看页面。</w:t>
      </w:r>
    </w:p>
    <w:p w:rsidR="004A57EE" w:rsidRDefault="004A57EE" w:rsidP="004A57EE">
      <w:pPr>
        <w:jc w:val="center"/>
        <w:rPr>
          <w:rFonts w:ascii="华文楷体" w:hAnsi="华文楷体"/>
        </w:rPr>
      </w:pPr>
      <w:r>
        <w:rPr>
          <w:rFonts w:ascii="华文楷体" w:hAnsi="华文楷体"/>
          <w:noProof/>
        </w:rPr>
        <w:drawing>
          <wp:inline distT="0" distB="0" distL="0" distR="0" wp14:anchorId="0DE2BFEB" wp14:editId="4EE9636D">
            <wp:extent cx="5274310" cy="2707640"/>
            <wp:effectExtent l="19050" t="19050" r="21590" b="165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图片 7199"/>
                    <pic:cNvPicPr>
                      <a:picLocks noChangeAspect="1"/>
                    </pic:cNvPicPr>
                  </pic:nvPicPr>
                  <pic:blipFill>
                    <a:blip r:embed="rId10"/>
                    <a:stretch>
                      <a:fillRect/>
                    </a:stretch>
                  </pic:blipFill>
                  <pic:spPr>
                    <a:xfrm>
                      <a:off x="0" y="0"/>
                      <a:ext cx="5274310" cy="2708161"/>
                    </a:xfrm>
                    <a:prstGeom prst="rect">
                      <a:avLst/>
                    </a:prstGeom>
                    <a:ln w="19044" cmpd="thinThick">
                      <a:solidFill>
                        <a:schemeClr val="accent1"/>
                      </a:solidFill>
                      <a:prstDash val="solid"/>
                    </a:ln>
                  </pic:spPr>
                </pic:pic>
              </a:graphicData>
            </a:graphic>
          </wp:inline>
        </w:drawing>
      </w:r>
    </w:p>
    <w:p w:rsidR="004A57EE" w:rsidRDefault="004A57EE" w:rsidP="004A57EE">
      <w:pPr>
        <w:jc w:val="center"/>
        <w:rPr>
          <w:rFonts w:ascii="华文楷体" w:hAnsi="华文楷体"/>
        </w:rPr>
      </w:pPr>
      <w:r>
        <w:rPr>
          <w:rFonts w:ascii="华文楷体" w:hAnsi="华文楷体" w:hint="eastAsia"/>
        </w:rPr>
        <w:t>教学周历查看</w:t>
      </w:r>
    </w:p>
    <w:p w:rsidR="004A57EE" w:rsidRDefault="004A57EE" w:rsidP="004A57EE">
      <w:pPr>
        <w:snapToGrid w:val="0"/>
        <w:rPr>
          <w:rFonts w:ascii="华文楷体" w:hAnsi="华文楷体"/>
          <w:b/>
        </w:rPr>
      </w:pPr>
      <w:r>
        <w:rPr>
          <w:rFonts w:ascii="华文楷体" w:hAnsi="华文楷体" w:hint="eastAsia"/>
          <w:b/>
        </w:rPr>
        <w:t>说明：</w:t>
      </w:r>
    </w:p>
    <w:p w:rsidR="004A57EE" w:rsidRDefault="004A57EE" w:rsidP="004A57EE">
      <w:pPr>
        <w:pStyle w:val="10"/>
        <w:adjustRightInd w:val="0"/>
        <w:snapToGrid w:val="0"/>
        <w:ind w:firstLine="480"/>
        <w:rPr>
          <w:rFonts w:ascii="华文楷体" w:hAnsi="华文楷体"/>
        </w:rPr>
      </w:pPr>
      <w:r>
        <w:rPr>
          <w:rFonts w:ascii="华文楷体" w:hAnsi="华文楷体" w:hint="eastAsia"/>
        </w:rPr>
        <w:t>【打印】：打印教学周历信息。</w:t>
      </w:r>
    </w:p>
    <w:p w:rsidR="004A57EE" w:rsidRDefault="004A57EE" w:rsidP="004A57EE">
      <w:pPr>
        <w:pStyle w:val="3"/>
      </w:pPr>
      <w:r>
        <w:rPr>
          <w:rFonts w:hint="eastAsia"/>
        </w:rPr>
        <w:lastRenderedPageBreak/>
        <w:t>个人调课申请</w:t>
      </w:r>
    </w:p>
    <w:p w:rsidR="004A57EE" w:rsidRDefault="004A57EE" w:rsidP="004A57EE">
      <w:pPr>
        <w:pStyle w:val="10"/>
        <w:numPr>
          <w:ilvl w:val="2"/>
          <w:numId w:val="16"/>
        </w:numPr>
        <w:tabs>
          <w:tab w:val="left" w:pos="709"/>
        </w:tabs>
        <w:adjustRightInd w:val="0"/>
        <w:snapToGrid w:val="0"/>
        <w:ind w:firstLineChars="0"/>
        <w:jc w:val="left"/>
        <w:rPr>
          <w:rFonts w:ascii="华文楷体" w:hAnsi="华文楷体"/>
        </w:rPr>
      </w:pPr>
      <w:r>
        <w:rPr>
          <w:rFonts w:ascii="华文楷体" w:hAnsi="华文楷体" w:hint="eastAsia"/>
        </w:rPr>
        <w:t>请点击【个人调课申请】，选择对应的学年学期，进入到调课申请管理页面。</w:t>
      </w:r>
    </w:p>
    <w:p w:rsidR="004A57EE" w:rsidRDefault="004A57EE" w:rsidP="004A57EE">
      <w:pPr>
        <w:jc w:val="center"/>
        <w:rPr>
          <w:rFonts w:ascii="华文楷体" w:hAnsi="华文楷体"/>
        </w:rPr>
      </w:pPr>
      <w:r>
        <w:rPr>
          <w:rFonts w:ascii="华文楷体" w:hAnsi="华文楷体"/>
          <w:noProof/>
        </w:rPr>
        <w:drawing>
          <wp:inline distT="0" distB="0" distL="0" distR="0" wp14:anchorId="0883CAE8" wp14:editId="430BD317">
            <wp:extent cx="5274310" cy="2265680"/>
            <wp:effectExtent l="19050" t="19050" r="21590" b="20320"/>
            <wp:docPr id="7207" name="图片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 name="图片 7207"/>
                    <pic:cNvPicPr>
                      <a:picLocks noChangeAspect="1"/>
                    </pic:cNvPicPr>
                  </pic:nvPicPr>
                  <pic:blipFill>
                    <a:blip r:embed="rId11"/>
                    <a:stretch>
                      <a:fillRect/>
                    </a:stretch>
                  </pic:blipFill>
                  <pic:spPr>
                    <a:xfrm>
                      <a:off x="0" y="0"/>
                      <a:ext cx="5274310" cy="2266000"/>
                    </a:xfrm>
                    <a:prstGeom prst="rect">
                      <a:avLst/>
                    </a:prstGeom>
                    <a:ln w="19044" cmpd="thinThick">
                      <a:solidFill>
                        <a:schemeClr val="accent1"/>
                      </a:solidFill>
                      <a:prstDash val="solid"/>
                    </a:ln>
                  </pic:spPr>
                </pic:pic>
              </a:graphicData>
            </a:graphic>
          </wp:inline>
        </w:drawing>
      </w:r>
    </w:p>
    <w:p w:rsidR="004A57EE" w:rsidRDefault="004A57EE" w:rsidP="004A57EE">
      <w:pPr>
        <w:jc w:val="center"/>
        <w:rPr>
          <w:rFonts w:ascii="华文楷体" w:hAnsi="华文楷体"/>
        </w:rPr>
      </w:pPr>
      <w:r>
        <w:rPr>
          <w:rFonts w:ascii="华文楷体" w:hAnsi="华文楷体" w:hint="eastAsia"/>
        </w:rPr>
        <w:t>调课申请管理</w:t>
      </w:r>
    </w:p>
    <w:p w:rsidR="004A57EE" w:rsidRDefault="004A57EE" w:rsidP="004A57EE">
      <w:pPr>
        <w:pStyle w:val="10"/>
        <w:numPr>
          <w:ilvl w:val="2"/>
          <w:numId w:val="16"/>
        </w:numPr>
        <w:tabs>
          <w:tab w:val="left" w:pos="709"/>
        </w:tabs>
        <w:adjustRightInd w:val="0"/>
        <w:snapToGrid w:val="0"/>
        <w:ind w:firstLineChars="0"/>
        <w:jc w:val="left"/>
        <w:rPr>
          <w:rFonts w:ascii="华文楷体" w:hAnsi="华文楷体"/>
        </w:rPr>
      </w:pPr>
      <w:r>
        <w:rPr>
          <w:rFonts w:ascii="华文楷体" w:hAnsi="华文楷体" w:hint="eastAsia"/>
        </w:rPr>
        <w:t>点击课程信息后的【调课申请】按钮，指定调课类型、调整后时间、调整后地点，录入调课原因，点击【保存】按钮即可，如下图个人调课申请页面。</w:t>
      </w:r>
    </w:p>
    <w:p w:rsidR="004A57EE" w:rsidRDefault="004A57EE" w:rsidP="004A57EE">
      <w:pPr>
        <w:jc w:val="center"/>
        <w:rPr>
          <w:rFonts w:ascii="华文楷体" w:hAnsi="华文楷体"/>
        </w:rPr>
      </w:pPr>
      <w:r>
        <w:rPr>
          <w:rFonts w:ascii="华文楷体" w:hAnsi="华文楷体"/>
          <w:noProof/>
        </w:rPr>
        <w:drawing>
          <wp:inline distT="0" distB="0" distL="0" distR="0" wp14:anchorId="37ADE4A9" wp14:editId="2529EFED">
            <wp:extent cx="5274310" cy="3295650"/>
            <wp:effectExtent l="19050" t="19050" r="21590" b="19050"/>
            <wp:docPr id="10973" name="图片 1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 name="图片 10973"/>
                    <pic:cNvPicPr>
                      <a:picLocks noChangeAspect="1"/>
                    </pic:cNvPicPr>
                  </pic:nvPicPr>
                  <pic:blipFill>
                    <a:blip r:embed="rId12"/>
                    <a:stretch>
                      <a:fillRect/>
                    </a:stretch>
                  </pic:blipFill>
                  <pic:spPr>
                    <a:xfrm>
                      <a:off x="0" y="0"/>
                      <a:ext cx="5274310" cy="3296056"/>
                    </a:xfrm>
                    <a:prstGeom prst="rect">
                      <a:avLst/>
                    </a:prstGeom>
                    <a:ln w="19044" cmpd="thinThick">
                      <a:solidFill>
                        <a:schemeClr val="accent1"/>
                      </a:solidFill>
                      <a:prstDash val="solid"/>
                    </a:ln>
                  </pic:spPr>
                </pic:pic>
              </a:graphicData>
            </a:graphic>
          </wp:inline>
        </w:drawing>
      </w:r>
    </w:p>
    <w:p w:rsidR="004A57EE" w:rsidRDefault="004A57EE" w:rsidP="004A57EE">
      <w:pPr>
        <w:jc w:val="center"/>
        <w:rPr>
          <w:rFonts w:ascii="华文楷体" w:hAnsi="华文楷体"/>
        </w:rPr>
      </w:pPr>
      <w:r>
        <w:rPr>
          <w:rFonts w:hint="eastAsia"/>
        </w:rPr>
        <w:t>个人调课申请</w:t>
      </w:r>
    </w:p>
    <w:p w:rsidR="004A57EE" w:rsidRDefault="004A57EE" w:rsidP="004A57EE">
      <w:pPr>
        <w:pStyle w:val="10"/>
        <w:widowControl/>
        <w:adjustRightInd w:val="0"/>
        <w:snapToGrid w:val="0"/>
        <w:ind w:firstLineChars="0" w:firstLine="0"/>
        <w:rPr>
          <w:rFonts w:ascii="华文楷体" w:hAnsi="华文楷体"/>
          <w:b/>
        </w:rPr>
      </w:pPr>
      <w:r>
        <w:rPr>
          <w:rFonts w:ascii="华文楷体" w:hAnsi="华文楷体" w:hint="eastAsia"/>
          <w:b/>
        </w:rPr>
        <w:t>说明：</w:t>
      </w:r>
    </w:p>
    <w:p w:rsidR="004A57EE" w:rsidRDefault="004A57EE" w:rsidP="004A57EE">
      <w:pPr>
        <w:pStyle w:val="10"/>
        <w:adjustRightInd w:val="0"/>
        <w:snapToGrid w:val="0"/>
        <w:ind w:firstLine="480"/>
        <w:rPr>
          <w:rFonts w:ascii="华文楷体" w:hAnsi="华文楷体"/>
        </w:rPr>
      </w:pPr>
      <w:r>
        <w:rPr>
          <w:rFonts w:ascii="华文楷体" w:hAnsi="华文楷体" w:hint="eastAsia"/>
        </w:rPr>
        <w:t>【调课类型】：调课类型有部分调课、整体调课、停课三种类型。</w:t>
      </w:r>
    </w:p>
    <w:p w:rsidR="004A57EE" w:rsidRDefault="004A57EE" w:rsidP="004A57EE">
      <w:pPr>
        <w:pStyle w:val="10"/>
        <w:numPr>
          <w:ilvl w:val="2"/>
          <w:numId w:val="16"/>
        </w:numPr>
        <w:tabs>
          <w:tab w:val="left" w:pos="709"/>
        </w:tabs>
        <w:adjustRightInd w:val="0"/>
        <w:snapToGrid w:val="0"/>
        <w:ind w:firstLineChars="0"/>
        <w:jc w:val="left"/>
        <w:rPr>
          <w:rFonts w:ascii="华文楷体" w:hAnsi="华文楷体"/>
        </w:rPr>
      </w:pPr>
      <w:r>
        <w:rPr>
          <w:rFonts w:ascii="华文楷体" w:hAnsi="华文楷体" w:hint="eastAsia"/>
        </w:rPr>
        <w:t>点击【送审】按钮，即可提交个人调课申请信息，如下图调课申请提交页</w:t>
      </w:r>
      <w:r>
        <w:rPr>
          <w:rFonts w:ascii="华文楷体" w:hAnsi="华文楷体" w:hint="eastAsia"/>
        </w:rPr>
        <w:lastRenderedPageBreak/>
        <w:t>面。</w:t>
      </w:r>
    </w:p>
    <w:p w:rsidR="004A57EE" w:rsidRDefault="004A57EE" w:rsidP="004A57EE">
      <w:pPr>
        <w:jc w:val="center"/>
        <w:rPr>
          <w:rFonts w:ascii="华文楷体" w:hAnsi="华文楷体"/>
        </w:rPr>
      </w:pPr>
      <w:r>
        <w:rPr>
          <w:noProof/>
        </w:rPr>
        <w:drawing>
          <wp:inline distT="0" distB="0" distL="0" distR="0" wp14:anchorId="54E62A58" wp14:editId="1CF3443E">
            <wp:extent cx="5274310" cy="25266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26665"/>
                    </a:xfrm>
                    <a:prstGeom prst="rect">
                      <a:avLst/>
                    </a:prstGeom>
                  </pic:spPr>
                </pic:pic>
              </a:graphicData>
            </a:graphic>
          </wp:inline>
        </w:drawing>
      </w:r>
    </w:p>
    <w:p w:rsidR="004A57EE" w:rsidRDefault="004A57EE" w:rsidP="004A57EE">
      <w:pPr>
        <w:jc w:val="center"/>
        <w:rPr>
          <w:rFonts w:ascii="华文楷体" w:hAnsi="华文楷体"/>
        </w:rPr>
      </w:pPr>
      <w:r>
        <w:rPr>
          <w:rFonts w:ascii="华文楷体" w:hAnsi="华文楷体" w:hint="eastAsia"/>
        </w:rPr>
        <w:t>调课申请提交</w:t>
      </w:r>
    </w:p>
    <w:p w:rsidR="004A57EE" w:rsidRDefault="004A57EE" w:rsidP="004A57EE">
      <w:pPr>
        <w:jc w:val="center"/>
        <w:rPr>
          <w:rFonts w:ascii="华文楷体" w:hAnsi="华文楷体"/>
        </w:rPr>
      </w:pPr>
      <w:r>
        <w:rPr>
          <w:noProof/>
        </w:rPr>
        <w:drawing>
          <wp:inline distT="0" distB="0" distL="0" distR="0" wp14:anchorId="3B8DC2EF" wp14:editId="487C1E72">
            <wp:extent cx="5274310" cy="22733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273300"/>
                    </a:xfrm>
                    <a:prstGeom prst="rect">
                      <a:avLst/>
                    </a:prstGeom>
                  </pic:spPr>
                </pic:pic>
              </a:graphicData>
            </a:graphic>
          </wp:inline>
        </w:drawing>
      </w:r>
    </w:p>
    <w:p w:rsidR="004A57EE" w:rsidRDefault="004A57EE" w:rsidP="004A57EE">
      <w:pPr>
        <w:jc w:val="center"/>
        <w:rPr>
          <w:rFonts w:ascii="华文楷体" w:hAnsi="华文楷体"/>
        </w:rPr>
      </w:pPr>
      <w:r>
        <w:rPr>
          <w:rFonts w:ascii="华文楷体" w:hAnsi="华文楷体" w:hint="eastAsia"/>
        </w:rPr>
        <w:t>调课申请完成</w:t>
      </w:r>
    </w:p>
    <w:p w:rsidR="004A57EE" w:rsidRDefault="004A57EE" w:rsidP="004A57EE">
      <w:pPr>
        <w:pStyle w:val="3"/>
      </w:pPr>
      <w:r>
        <w:rPr>
          <w:rFonts w:hint="eastAsia"/>
        </w:rPr>
        <w:t>成绩录入</w:t>
      </w:r>
    </w:p>
    <w:p w:rsidR="004A57EE" w:rsidRDefault="004A57EE" w:rsidP="004A57EE">
      <w:pPr>
        <w:pStyle w:val="10"/>
        <w:widowControl/>
        <w:adjustRightInd w:val="0"/>
        <w:snapToGrid w:val="0"/>
        <w:ind w:firstLineChars="0" w:firstLine="0"/>
        <w:jc w:val="left"/>
        <w:rPr>
          <w:rFonts w:ascii="华文楷体" w:hAnsi="华文楷体"/>
          <w:b/>
        </w:rPr>
      </w:pPr>
      <w:r>
        <w:rPr>
          <w:rFonts w:ascii="华文楷体" w:hAnsi="华文楷体" w:hint="eastAsia"/>
          <w:b/>
        </w:rPr>
        <w:t>方式一：在线成绩录入。</w:t>
      </w:r>
    </w:p>
    <w:p w:rsidR="004A57EE" w:rsidRDefault="00663197" w:rsidP="004A57EE">
      <w:pPr>
        <w:pStyle w:val="10"/>
        <w:numPr>
          <w:ilvl w:val="2"/>
          <w:numId w:val="27"/>
        </w:numPr>
        <w:tabs>
          <w:tab w:val="left" w:pos="709"/>
        </w:tabs>
        <w:adjustRightInd w:val="0"/>
        <w:snapToGrid w:val="0"/>
        <w:ind w:firstLineChars="0"/>
        <w:jc w:val="left"/>
        <w:rPr>
          <w:rFonts w:ascii="华文楷体" w:hAnsi="华文楷体"/>
        </w:rPr>
      </w:pPr>
      <w:r>
        <w:rPr>
          <w:rFonts w:ascii="华文楷体" w:hAnsi="华文楷体" w:hint="eastAsia"/>
        </w:rPr>
        <w:t>请</w:t>
      </w:r>
      <w:r w:rsidR="00A5213E">
        <w:rPr>
          <w:rFonts w:ascii="华文楷体" w:hAnsi="华文楷体" w:hint="eastAsia"/>
        </w:rPr>
        <w:t>点击【</w:t>
      </w:r>
      <w:r w:rsidR="004A57EE">
        <w:rPr>
          <w:rFonts w:ascii="华文楷体" w:hAnsi="华文楷体" w:hint="eastAsia"/>
        </w:rPr>
        <w:t>成绩录入】，打开学生成绩录入活动列表页面。</w:t>
      </w:r>
    </w:p>
    <w:p w:rsidR="004A57EE" w:rsidRDefault="004A57EE" w:rsidP="004A57EE">
      <w:pPr>
        <w:jc w:val="center"/>
        <w:rPr>
          <w:rFonts w:ascii="华文楷体" w:hAnsi="华文楷体"/>
        </w:rPr>
      </w:pPr>
      <w:r>
        <w:rPr>
          <w:rFonts w:ascii="华文楷体" w:hAnsi="华文楷体"/>
          <w:noProof/>
        </w:rPr>
        <w:drawing>
          <wp:inline distT="0" distB="0" distL="0" distR="0" wp14:anchorId="7405AD54" wp14:editId="18D76A40">
            <wp:extent cx="5274310" cy="1727200"/>
            <wp:effectExtent l="19050" t="19050" r="21590" b="25400"/>
            <wp:docPr id="7225" name="图片 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 name="图片 7225"/>
                    <pic:cNvPicPr>
                      <a:picLocks noChangeAspect="1"/>
                    </pic:cNvPicPr>
                  </pic:nvPicPr>
                  <pic:blipFill>
                    <a:blip r:embed="rId15"/>
                    <a:stretch>
                      <a:fillRect/>
                    </a:stretch>
                  </pic:blipFill>
                  <pic:spPr>
                    <a:xfrm>
                      <a:off x="0" y="0"/>
                      <a:ext cx="5274310" cy="1727716"/>
                    </a:xfrm>
                    <a:prstGeom prst="rect">
                      <a:avLst/>
                    </a:prstGeom>
                    <a:ln w="19044" cmpd="thinThick">
                      <a:solidFill>
                        <a:schemeClr val="accent1"/>
                      </a:solidFill>
                      <a:prstDash val="solid"/>
                    </a:ln>
                  </pic:spPr>
                </pic:pic>
              </a:graphicData>
            </a:graphic>
          </wp:inline>
        </w:drawing>
      </w:r>
    </w:p>
    <w:p w:rsidR="004A57EE" w:rsidRDefault="004A57EE" w:rsidP="004A57EE">
      <w:pPr>
        <w:jc w:val="center"/>
        <w:rPr>
          <w:rFonts w:ascii="华文楷体" w:hAnsi="华文楷体"/>
        </w:rPr>
      </w:pPr>
      <w:r>
        <w:rPr>
          <w:rFonts w:ascii="华文楷体" w:hAnsi="华文楷体" w:hint="eastAsia"/>
        </w:rPr>
        <w:lastRenderedPageBreak/>
        <w:t>学生成绩录入活动列表</w:t>
      </w:r>
    </w:p>
    <w:p w:rsidR="004A57EE" w:rsidRDefault="004A57EE" w:rsidP="004A57EE">
      <w:pPr>
        <w:pStyle w:val="10"/>
        <w:numPr>
          <w:ilvl w:val="2"/>
          <w:numId w:val="27"/>
        </w:numPr>
        <w:tabs>
          <w:tab w:val="left" w:pos="709"/>
        </w:tabs>
        <w:adjustRightInd w:val="0"/>
        <w:snapToGrid w:val="0"/>
        <w:ind w:firstLineChars="0"/>
        <w:jc w:val="left"/>
        <w:rPr>
          <w:rFonts w:ascii="华文楷体" w:hAnsi="华文楷体"/>
        </w:rPr>
      </w:pPr>
      <w:r>
        <w:rPr>
          <w:rFonts w:ascii="华文楷体" w:hAnsi="华文楷体" w:hint="eastAsia"/>
        </w:rPr>
        <w:t>在对应的成绩录入活动后点击【进入】按钮，即可查询当前学年学期下自己所授的课程列表，如下图成绩录入课程列表页面。</w:t>
      </w:r>
    </w:p>
    <w:p w:rsidR="004A57EE" w:rsidRDefault="004A57EE" w:rsidP="004A57EE">
      <w:pPr>
        <w:jc w:val="center"/>
        <w:rPr>
          <w:rFonts w:ascii="华文楷体" w:hAnsi="华文楷体"/>
        </w:rPr>
      </w:pPr>
      <w:r>
        <w:rPr>
          <w:rFonts w:ascii="华文楷体" w:hAnsi="华文楷体"/>
          <w:noProof/>
        </w:rPr>
        <w:drawing>
          <wp:inline distT="0" distB="0" distL="0" distR="0" wp14:anchorId="1B13E11C" wp14:editId="64AFAA10">
            <wp:extent cx="5274310" cy="2095500"/>
            <wp:effectExtent l="19050" t="19050" r="21590" b="19050"/>
            <wp:docPr id="10979" name="图片 1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 name="图片 10979"/>
                    <pic:cNvPicPr>
                      <a:picLocks noChangeAspect="1"/>
                    </pic:cNvPicPr>
                  </pic:nvPicPr>
                  <pic:blipFill>
                    <a:blip r:embed="rId16"/>
                    <a:stretch>
                      <a:fillRect/>
                    </a:stretch>
                  </pic:blipFill>
                  <pic:spPr>
                    <a:xfrm>
                      <a:off x="0" y="0"/>
                      <a:ext cx="5274310" cy="2096081"/>
                    </a:xfrm>
                    <a:prstGeom prst="rect">
                      <a:avLst/>
                    </a:prstGeom>
                    <a:ln w="19044" cmpd="thinThick">
                      <a:solidFill>
                        <a:schemeClr val="accent1"/>
                      </a:solidFill>
                      <a:prstDash val="solid"/>
                    </a:ln>
                  </pic:spPr>
                </pic:pic>
              </a:graphicData>
            </a:graphic>
          </wp:inline>
        </w:drawing>
      </w:r>
    </w:p>
    <w:p w:rsidR="004A57EE" w:rsidRDefault="004A57EE" w:rsidP="004A57EE">
      <w:pPr>
        <w:jc w:val="center"/>
        <w:rPr>
          <w:rFonts w:ascii="华文楷体" w:hAnsi="华文楷体"/>
        </w:rPr>
      </w:pPr>
      <w:r>
        <w:rPr>
          <w:rFonts w:ascii="华文楷体" w:hAnsi="华文楷体" w:hint="eastAsia"/>
        </w:rPr>
        <w:t>成绩录入课程列表</w:t>
      </w:r>
    </w:p>
    <w:p w:rsidR="004A57EE" w:rsidRDefault="004A57EE" w:rsidP="004A57EE">
      <w:pPr>
        <w:pStyle w:val="10"/>
        <w:numPr>
          <w:ilvl w:val="2"/>
          <w:numId w:val="27"/>
        </w:numPr>
        <w:tabs>
          <w:tab w:val="left" w:pos="709"/>
        </w:tabs>
        <w:adjustRightInd w:val="0"/>
        <w:snapToGrid w:val="0"/>
        <w:ind w:firstLineChars="0"/>
        <w:jc w:val="left"/>
        <w:rPr>
          <w:rFonts w:ascii="华文楷体" w:hAnsi="华文楷体"/>
        </w:rPr>
      </w:pPr>
      <w:r>
        <w:rPr>
          <w:rFonts w:ascii="华文楷体" w:hAnsi="华文楷体" w:hint="eastAsia"/>
        </w:rPr>
        <w:t>点击【录入】按钮，并设置“成绩方式”和“成绩项目”，点击【保存】完成成绩录入方式的设置和成绩项目所占比例的设置。如下图成绩录入设置页面。</w:t>
      </w:r>
    </w:p>
    <w:p w:rsidR="004A57EE" w:rsidRDefault="004A57EE" w:rsidP="004A57EE">
      <w:pPr>
        <w:jc w:val="center"/>
        <w:rPr>
          <w:rFonts w:ascii="华文楷体" w:hAnsi="华文楷体"/>
        </w:rPr>
      </w:pPr>
      <w:r>
        <w:rPr>
          <w:rFonts w:ascii="华文楷体" w:hAnsi="华文楷体"/>
          <w:noProof/>
        </w:rPr>
        <w:drawing>
          <wp:inline distT="0" distB="0" distL="0" distR="0" wp14:anchorId="421C1F2C" wp14:editId="4BE4C263">
            <wp:extent cx="5274310" cy="3218180"/>
            <wp:effectExtent l="19050" t="19050" r="21590" b="20320"/>
            <wp:docPr id="10980" name="图片 1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 name="图片 10980"/>
                    <pic:cNvPicPr>
                      <a:picLocks noChangeAspect="1"/>
                    </pic:cNvPicPr>
                  </pic:nvPicPr>
                  <pic:blipFill>
                    <a:blip r:embed="rId17"/>
                    <a:stretch>
                      <a:fillRect/>
                    </a:stretch>
                  </pic:blipFill>
                  <pic:spPr>
                    <a:xfrm>
                      <a:off x="0" y="0"/>
                      <a:ext cx="5274310" cy="3218538"/>
                    </a:xfrm>
                    <a:prstGeom prst="rect">
                      <a:avLst/>
                    </a:prstGeom>
                    <a:ln w="19044" cmpd="thinThick">
                      <a:solidFill>
                        <a:schemeClr val="accent1"/>
                      </a:solidFill>
                      <a:prstDash val="solid"/>
                    </a:ln>
                  </pic:spPr>
                </pic:pic>
              </a:graphicData>
            </a:graphic>
          </wp:inline>
        </w:drawing>
      </w:r>
    </w:p>
    <w:p w:rsidR="004A57EE" w:rsidRDefault="004A57EE" w:rsidP="004A57EE">
      <w:pPr>
        <w:jc w:val="center"/>
        <w:rPr>
          <w:rFonts w:ascii="华文楷体" w:hAnsi="华文楷体"/>
        </w:rPr>
      </w:pPr>
      <w:r>
        <w:rPr>
          <w:rFonts w:ascii="华文楷体" w:hAnsi="华文楷体" w:hint="eastAsia"/>
        </w:rPr>
        <w:t>成绩录入设置</w:t>
      </w:r>
    </w:p>
    <w:p w:rsidR="004A57EE" w:rsidRPr="000F38E1" w:rsidRDefault="004A57EE" w:rsidP="004A57EE">
      <w:pPr>
        <w:snapToGrid w:val="0"/>
        <w:jc w:val="left"/>
        <w:rPr>
          <w:b/>
        </w:rPr>
      </w:pPr>
      <w:r w:rsidRPr="000F38E1">
        <w:rPr>
          <w:rFonts w:hint="eastAsia"/>
          <w:b/>
        </w:rPr>
        <w:t>说明：</w:t>
      </w:r>
    </w:p>
    <w:p w:rsidR="004A57EE" w:rsidRDefault="004A57EE" w:rsidP="004A57EE">
      <w:pPr>
        <w:snapToGrid w:val="0"/>
        <w:ind w:firstLineChars="200" w:firstLine="480"/>
        <w:jc w:val="left"/>
        <w:rPr>
          <w:rFonts w:ascii="华文楷体" w:hAnsi="华文楷体" w:cs="黑体"/>
        </w:rPr>
      </w:pPr>
      <w:r>
        <w:rPr>
          <w:rFonts w:hint="eastAsia"/>
        </w:rPr>
        <w:t>【成绩方式】：如果在管理端设置“</w:t>
      </w:r>
      <w:r w:rsidRPr="000F38E1">
        <w:rPr>
          <w:rFonts w:hint="eastAsia"/>
        </w:rPr>
        <w:t>允许教师更改成绩录入方式</w:t>
      </w:r>
      <w:r>
        <w:rPr>
          <w:rFonts w:hint="eastAsia"/>
        </w:rPr>
        <w:t>”，则教师在录入成绩之前需要设置成绩录入方式。如果不允许教师修改成绩录入方式，则</w:t>
      </w:r>
      <w:r w:rsidRPr="00701890">
        <w:rPr>
          <w:rFonts w:ascii="华文楷体" w:hAnsi="华文楷体" w:cs="黑体" w:hint="eastAsia"/>
        </w:rPr>
        <w:t>考核方式为</w:t>
      </w:r>
      <w:r>
        <w:rPr>
          <w:rFonts w:ascii="华文楷体" w:hAnsi="华文楷体" w:cs="黑体" w:hint="eastAsia"/>
        </w:rPr>
        <w:t>“</w:t>
      </w:r>
      <w:r w:rsidRPr="00701890">
        <w:rPr>
          <w:rFonts w:ascii="华文楷体" w:hAnsi="华文楷体" w:cs="黑体" w:hint="eastAsia"/>
        </w:rPr>
        <w:t>考试</w:t>
      </w:r>
      <w:r>
        <w:rPr>
          <w:rFonts w:ascii="华文楷体" w:hAnsi="华文楷体" w:cs="黑体" w:hint="eastAsia"/>
        </w:rPr>
        <w:t>”</w:t>
      </w:r>
      <w:r w:rsidRPr="00701890">
        <w:rPr>
          <w:rFonts w:ascii="华文楷体" w:hAnsi="华文楷体" w:cs="黑体" w:hint="eastAsia"/>
        </w:rPr>
        <w:t>的</w:t>
      </w:r>
      <w:r>
        <w:rPr>
          <w:rFonts w:ascii="华文楷体" w:hAnsi="华文楷体" w:cs="黑体" w:hint="eastAsia"/>
        </w:rPr>
        <w:t>课程</w:t>
      </w:r>
      <w:r w:rsidRPr="00701890">
        <w:rPr>
          <w:rFonts w:ascii="华文楷体" w:hAnsi="华文楷体" w:cs="黑体" w:hint="eastAsia"/>
        </w:rPr>
        <w:t>默认分数方式，</w:t>
      </w:r>
      <w:r>
        <w:rPr>
          <w:rFonts w:ascii="华文楷体" w:hAnsi="华文楷体" w:cs="黑体" w:hint="eastAsia"/>
        </w:rPr>
        <w:t>“</w:t>
      </w:r>
      <w:r w:rsidRPr="00701890">
        <w:rPr>
          <w:rFonts w:ascii="华文楷体" w:hAnsi="华文楷体" w:cs="黑体" w:hint="eastAsia"/>
        </w:rPr>
        <w:t>其它</w:t>
      </w:r>
      <w:r>
        <w:rPr>
          <w:rFonts w:ascii="华文楷体" w:hAnsi="华文楷体" w:cs="黑体" w:hint="eastAsia"/>
        </w:rPr>
        <w:t>、</w:t>
      </w:r>
      <w:r w:rsidRPr="00701890">
        <w:rPr>
          <w:rFonts w:ascii="华文楷体" w:hAnsi="华文楷体" w:cs="黑体" w:hint="eastAsia"/>
        </w:rPr>
        <w:t>考查</w:t>
      </w:r>
      <w:r>
        <w:rPr>
          <w:rFonts w:ascii="华文楷体" w:hAnsi="华文楷体" w:cs="黑体" w:hint="eastAsia"/>
        </w:rPr>
        <w:t>”</w:t>
      </w:r>
      <w:r w:rsidRPr="00701890">
        <w:rPr>
          <w:rFonts w:ascii="华文楷体" w:hAnsi="华文楷体" w:cs="黑体" w:hint="eastAsia"/>
        </w:rPr>
        <w:t>方式的课程会默认五级</w:t>
      </w:r>
      <w:r w:rsidRPr="00701890">
        <w:rPr>
          <w:rFonts w:ascii="华文楷体" w:hAnsi="华文楷体" w:cs="黑体" w:hint="eastAsia"/>
        </w:rPr>
        <w:lastRenderedPageBreak/>
        <w:t>制方式</w:t>
      </w:r>
      <w:r>
        <w:rPr>
          <w:rFonts w:ascii="华文楷体" w:hAnsi="华文楷体" w:cs="黑体" w:hint="eastAsia"/>
        </w:rPr>
        <w:t>。</w:t>
      </w:r>
    </w:p>
    <w:p w:rsidR="004A57EE" w:rsidRPr="002074E1" w:rsidRDefault="004A57EE" w:rsidP="004A57EE">
      <w:pPr>
        <w:snapToGrid w:val="0"/>
        <w:ind w:firstLineChars="200" w:firstLine="480"/>
        <w:jc w:val="left"/>
        <w:rPr>
          <w:rFonts w:ascii="华文楷体" w:hAnsi="华文楷体"/>
        </w:rPr>
      </w:pPr>
      <w:r>
        <w:rPr>
          <w:rFonts w:hint="eastAsia"/>
        </w:rPr>
        <w:t>【成绩项目】：</w:t>
      </w:r>
      <w:r>
        <w:rPr>
          <w:rFonts w:ascii="华文楷体" w:hAnsi="华文楷体" w:cs="黑体" w:hint="eastAsia"/>
        </w:rPr>
        <w:t>如果成绩录入方式选择“分数制”，且管理允许修改成绩项目所占的比例，则成绩录入老师需要设置各成绩项目所占的比例后再录入成绩。</w:t>
      </w:r>
    </w:p>
    <w:p w:rsidR="004A57EE" w:rsidRDefault="004A57EE" w:rsidP="004A57EE">
      <w:pPr>
        <w:pStyle w:val="10"/>
        <w:numPr>
          <w:ilvl w:val="2"/>
          <w:numId w:val="27"/>
        </w:numPr>
        <w:tabs>
          <w:tab w:val="left" w:pos="709"/>
        </w:tabs>
        <w:adjustRightInd w:val="0"/>
        <w:snapToGrid w:val="0"/>
        <w:ind w:firstLineChars="0"/>
        <w:jc w:val="left"/>
        <w:rPr>
          <w:rFonts w:ascii="华文楷体" w:hAnsi="华文楷体"/>
        </w:rPr>
      </w:pPr>
      <w:r>
        <w:rPr>
          <w:rFonts w:ascii="华文楷体" w:hAnsi="华文楷体" w:hint="eastAsia"/>
        </w:rPr>
        <w:t>设置完成后进行学生成绩录入，系统自动根据成绩项目所占的比例计算出总成绩，如下图成绩录入页面，所有学生成绩录入完成后，点击【送审】按钮进行成绩录入提交即可完成成绩录入。</w:t>
      </w:r>
    </w:p>
    <w:p w:rsidR="004A57EE" w:rsidRDefault="004A57EE" w:rsidP="004A57EE">
      <w:pPr>
        <w:jc w:val="center"/>
        <w:rPr>
          <w:rFonts w:ascii="华文楷体" w:hAnsi="华文楷体"/>
        </w:rPr>
      </w:pPr>
      <w:r>
        <w:rPr>
          <w:rFonts w:ascii="华文楷体" w:hAnsi="华文楷体"/>
          <w:noProof/>
        </w:rPr>
        <w:drawing>
          <wp:inline distT="0" distB="0" distL="0" distR="0" wp14:anchorId="22021CEB" wp14:editId="461C2BC0">
            <wp:extent cx="5274310" cy="3312795"/>
            <wp:effectExtent l="19050" t="19050" r="21590" b="20955"/>
            <wp:docPr id="10981" name="图片 1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 name="图片 10981"/>
                    <pic:cNvPicPr>
                      <a:picLocks noChangeAspect="1"/>
                    </pic:cNvPicPr>
                  </pic:nvPicPr>
                  <pic:blipFill>
                    <a:blip r:embed="rId18"/>
                    <a:stretch>
                      <a:fillRect/>
                    </a:stretch>
                  </pic:blipFill>
                  <pic:spPr>
                    <a:xfrm>
                      <a:off x="0" y="0"/>
                      <a:ext cx="5274310" cy="3313420"/>
                    </a:xfrm>
                    <a:prstGeom prst="rect">
                      <a:avLst/>
                    </a:prstGeom>
                    <a:ln w="19044" cmpd="thinThick">
                      <a:solidFill>
                        <a:schemeClr val="accent1"/>
                      </a:solidFill>
                      <a:prstDash val="solid"/>
                    </a:ln>
                  </pic:spPr>
                </pic:pic>
              </a:graphicData>
            </a:graphic>
          </wp:inline>
        </w:drawing>
      </w:r>
    </w:p>
    <w:p w:rsidR="004A57EE" w:rsidRDefault="004A57EE" w:rsidP="004A57EE">
      <w:pPr>
        <w:jc w:val="center"/>
        <w:rPr>
          <w:rFonts w:ascii="华文楷体" w:hAnsi="华文楷体"/>
        </w:rPr>
      </w:pPr>
      <w:r>
        <w:rPr>
          <w:rFonts w:ascii="华文楷体" w:hAnsi="华文楷体" w:hint="eastAsia"/>
        </w:rPr>
        <w:t>成绩录入</w:t>
      </w:r>
    </w:p>
    <w:p w:rsidR="004A57EE" w:rsidRPr="00214F85" w:rsidRDefault="004A57EE" w:rsidP="004A57EE">
      <w:pPr>
        <w:adjustRightInd w:val="0"/>
        <w:snapToGrid w:val="0"/>
        <w:rPr>
          <w:rFonts w:ascii="华文楷体" w:hAnsi="华文楷体" w:cs="宋体"/>
          <w:b/>
        </w:rPr>
      </w:pPr>
      <w:r w:rsidRPr="00214F85">
        <w:rPr>
          <w:rFonts w:ascii="华文楷体" w:hAnsi="华文楷体" w:cs="宋体" w:hint="eastAsia"/>
          <w:b/>
        </w:rPr>
        <w:t>说明：</w:t>
      </w:r>
    </w:p>
    <w:p w:rsidR="004A57EE" w:rsidRPr="002074E1" w:rsidRDefault="004A57EE" w:rsidP="004A57EE">
      <w:pPr>
        <w:adjustRightInd w:val="0"/>
        <w:snapToGrid w:val="0"/>
        <w:ind w:firstLineChars="200" w:firstLine="480"/>
        <w:jc w:val="left"/>
        <w:rPr>
          <w:rFonts w:ascii="华文楷体" w:hAnsi="华文楷体"/>
        </w:rPr>
      </w:pPr>
      <w:r>
        <w:rPr>
          <w:rFonts w:ascii="华文楷体" w:hAnsi="华文楷体" w:cs="宋体" w:hint="eastAsia"/>
        </w:rPr>
        <w:t>【成绩标志】：成绩录入页面可以显示成绩标志，如果在成绩录入前学生提交了缓考/免考申请，且管理端审核通过，则成绩录入页面会自动打上缓考/免考标记。同时教师录入成绩时还可以做舞弊、缺考、违纪等标记。</w:t>
      </w:r>
    </w:p>
    <w:p w:rsidR="004A57EE" w:rsidRDefault="004A57EE" w:rsidP="004A57EE">
      <w:pPr>
        <w:pStyle w:val="10"/>
        <w:widowControl/>
        <w:adjustRightInd w:val="0"/>
        <w:snapToGrid w:val="0"/>
        <w:ind w:firstLineChars="0" w:firstLine="0"/>
        <w:rPr>
          <w:rFonts w:ascii="华文楷体" w:hAnsi="华文楷体"/>
          <w:b/>
        </w:rPr>
      </w:pPr>
      <w:r>
        <w:rPr>
          <w:rFonts w:ascii="华文楷体" w:hAnsi="华文楷体" w:hint="eastAsia"/>
          <w:b/>
        </w:rPr>
        <w:t>方式二：批量成绩导入。</w:t>
      </w:r>
    </w:p>
    <w:p w:rsidR="004A57EE" w:rsidRPr="00701890" w:rsidRDefault="004A57EE" w:rsidP="004A57EE">
      <w:pPr>
        <w:pStyle w:val="a5"/>
        <w:numPr>
          <w:ilvl w:val="2"/>
          <w:numId w:val="28"/>
        </w:numPr>
        <w:adjustRightInd w:val="0"/>
        <w:snapToGrid w:val="0"/>
        <w:ind w:firstLineChars="0"/>
        <w:jc w:val="left"/>
        <w:rPr>
          <w:rFonts w:ascii="华文楷体" w:hAnsi="华文楷体"/>
        </w:rPr>
      </w:pPr>
      <w:r w:rsidRPr="00701890">
        <w:rPr>
          <w:rFonts w:ascii="华文楷体" w:hAnsi="华文楷体" w:hint="eastAsia"/>
        </w:rPr>
        <w:t>成绩录入方式和成绩项目设置完成后，点击【导入</w:t>
      </w:r>
      <w:r>
        <w:rPr>
          <w:rFonts w:ascii="华文楷体" w:hAnsi="华文楷体" w:hint="eastAsia"/>
        </w:rPr>
        <w:t>成绩</w:t>
      </w:r>
      <w:r w:rsidRPr="00701890">
        <w:rPr>
          <w:rFonts w:ascii="华文楷体" w:hAnsi="华文楷体" w:hint="eastAsia"/>
        </w:rPr>
        <w:t>】按钮，打开成绩批量导入页面。</w:t>
      </w:r>
    </w:p>
    <w:p w:rsidR="004A57EE" w:rsidRPr="00701890" w:rsidRDefault="004A57EE" w:rsidP="004A57EE">
      <w:pPr>
        <w:jc w:val="center"/>
        <w:rPr>
          <w:rFonts w:ascii="华文楷体" w:hAnsi="华文楷体"/>
        </w:rPr>
      </w:pPr>
      <w:r>
        <w:rPr>
          <w:noProof/>
        </w:rPr>
        <w:lastRenderedPageBreak/>
        <w:drawing>
          <wp:inline distT="0" distB="0" distL="0" distR="0" wp14:anchorId="41C7506C" wp14:editId="166519C0">
            <wp:extent cx="5274310" cy="3126738"/>
            <wp:effectExtent l="19050" t="19050" r="21590" b="17145"/>
            <wp:docPr id="11121" name="图片 1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3126738"/>
                    </a:xfrm>
                    <a:prstGeom prst="rect">
                      <a:avLst/>
                    </a:prstGeom>
                    <a:ln>
                      <a:solidFill>
                        <a:schemeClr val="accent1"/>
                      </a:solidFill>
                    </a:ln>
                  </pic:spPr>
                </pic:pic>
              </a:graphicData>
            </a:graphic>
          </wp:inline>
        </w:drawing>
      </w:r>
    </w:p>
    <w:p w:rsidR="004A57EE" w:rsidRPr="00701890" w:rsidRDefault="004A57EE" w:rsidP="004A57EE">
      <w:pPr>
        <w:jc w:val="center"/>
        <w:rPr>
          <w:rFonts w:ascii="华文楷体" w:hAnsi="华文楷体"/>
        </w:rPr>
      </w:pPr>
      <w:r w:rsidRPr="00701890">
        <w:rPr>
          <w:rFonts w:ascii="华文楷体" w:hAnsi="华文楷体" w:hint="eastAsia"/>
        </w:rPr>
        <w:t>成绩批量导入</w:t>
      </w:r>
    </w:p>
    <w:p w:rsidR="004A57EE" w:rsidRPr="00701890" w:rsidRDefault="004A57EE" w:rsidP="004A57EE">
      <w:pPr>
        <w:pStyle w:val="a5"/>
        <w:numPr>
          <w:ilvl w:val="2"/>
          <w:numId w:val="28"/>
        </w:numPr>
        <w:adjustRightInd w:val="0"/>
        <w:snapToGrid w:val="0"/>
        <w:ind w:firstLineChars="0"/>
        <w:jc w:val="left"/>
        <w:rPr>
          <w:rFonts w:ascii="华文楷体" w:hAnsi="华文楷体"/>
        </w:rPr>
      </w:pPr>
      <w:r w:rsidRPr="00701890">
        <w:rPr>
          <w:rFonts w:ascii="华文楷体" w:hAnsi="华文楷体" w:hint="eastAsia"/>
        </w:rPr>
        <w:t>点击“模板下载”后的“成绩录入数据导入模板（Excel）”下载成绩录入模板。</w:t>
      </w:r>
      <w:r>
        <w:rPr>
          <w:rFonts w:ascii="华文楷体" w:hAnsi="华文楷体" w:hint="eastAsia"/>
        </w:rPr>
        <w:t>如下图</w:t>
      </w:r>
      <w:r w:rsidRPr="00701890">
        <w:rPr>
          <w:rFonts w:ascii="华文楷体" w:hAnsi="华文楷体" w:hint="eastAsia"/>
        </w:rPr>
        <w:t>成绩录入模板下载页面。</w:t>
      </w:r>
    </w:p>
    <w:p w:rsidR="004A57EE" w:rsidRPr="00701890" w:rsidRDefault="004A57EE" w:rsidP="004A57EE">
      <w:pPr>
        <w:jc w:val="center"/>
        <w:rPr>
          <w:rFonts w:ascii="华文楷体" w:hAnsi="华文楷体"/>
        </w:rPr>
      </w:pPr>
      <w:r>
        <w:rPr>
          <w:noProof/>
        </w:rPr>
        <w:drawing>
          <wp:inline distT="0" distB="0" distL="0" distR="0" wp14:anchorId="3F999E69" wp14:editId="035EFCD0">
            <wp:extent cx="5274310" cy="2876452"/>
            <wp:effectExtent l="19050" t="19050" r="21590" b="19685"/>
            <wp:docPr id="11123" name="图片 1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876452"/>
                    </a:xfrm>
                    <a:prstGeom prst="rect">
                      <a:avLst/>
                    </a:prstGeom>
                    <a:ln>
                      <a:solidFill>
                        <a:schemeClr val="accent1"/>
                      </a:solidFill>
                    </a:ln>
                  </pic:spPr>
                </pic:pic>
              </a:graphicData>
            </a:graphic>
          </wp:inline>
        </w:drawing>
      </w:r>
    </w:p>
    <w:p w:rsidR="004A57EE" w:rsidRPr="00701890" w:rsidRDefault="004A57EE" w:rsidP="004A57EE">
      <w:pPr>
        <w:jc w:val="center"/>
        <w:rPr>
          <w:rFonts w:ascii="华文楷体" w:hAnsi="华文楷体"/>
        </w:rPr>
      </w:pPr>
      <w:r w:rsidRPr="00701890">
        <w:rPr>
          <w:rFonts w:ascii="华文楷体" w:hAnsi="华文楷体" w:hint="eastAsia"/>
        </w:rPr>
        <w:t>成绩录入模板下载</w:t>
      </w:r>
    </w:p>
    <w:p w:rsidR="004A57EE" w:rsidRPr="00701890" w:rsidRDefault="004A57EE" w:rsidP="004A57EE">
      <w:pPr>
        <w:pStyle w:val="a5"/>
        <w:numPr>
          <w:ilvl w:val="2"/>
          <w:numId w:val="28"/>
        </w:numPr>
        <w:adjustRightInd w:val="0"/>
        <w:snapToGrid w:val="0"/>
        <w:ind w:firstLineChars="0"/>
        <w:jc w:val="left"/>
        <w:rPr>
          <w:rFonts w:ascii="华文楷体" w:hAnsi="华文楷体"/>
        </w:rPr>
      </w:pPr>
      <w:r w:rsidRPr="00701890">
        <w:rPr>
          <w:rFonts w:ascii="华文楷体" w:hAnsi="华文楷体" w:hint="eastAsia"/>
        </w:rPr>
        <w:t>在下载的成绩录入模板中录入相应的成绩信息，</w:t>
      </w:r>
      <w:r>
        <w:rPr>
          <w:rFonts w:ascii="华文楷体" w:hAnsi="华文楷体" w:hint="eastAsia"/>
        </w:rPr>
        <w:t>如下图</w:t>
      </w:r>
      <w:r w:rsidRPr="00701890">
        <w:rPr>
          <w:rFonts w:ascii="华文楷体" w:hAnsi="华文楷体" w:hint="eastAsia"/>
        </w:rPr>
        <w:t>成绩录入页面。</w:t>
      </w:r>
    </w:p>
    <w:p w:rsidR="004A57EE" w:rsidRPr="00701890" w:rsidRDefault="004A57EE" w:rsidP="004A57EE">
      <w:pPr>
        <w:jc w:val="center"/>
        <w:rPr>
          <w:rFonts w:ascii="华文楷体" w:hAnsi="华文楷体"/>
        </w:rPr>
      </w:pPr>
      <w:r w:rsidRPr="00701890">
        <w:rPr>
          <w:rFonts w:ascii="华文楷体" w:hAnsi="华文楷体"/>
          <w:noProof/>
        </w:rPr>
        <w:lastRenderedPageBreak/>
        <w:drawing>
          <wp:inline distT="0" distB="0" distL="0" distR="0" wp14:anchorId="6E1562CB" wp14:editId="457BFE88">
            <wp:extent cx="5274310" cy="2994667"/>
            <wp:effectExtent l="19050" t="19050" r="21590" b="15240"/>
            <wp:docPr id="10984" name="图片 1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994667"/>
                    </a:xfrm>
                    <a:prstGeom prst="rect">
                      <a:avLst/>
                    </a:prstGeom>
                    <a:ln w="19044" cmpd="thinThick">
                      <a:solidFill>
                        <a:schemeClr val="accent1"/>
                      </a:solidFill>
                      <a:prstDash val="solid"/>
                    </a:ln>
                  </pic:spPr>
                </pic:pic>
              </a:graphicData>
            </a:graphic>
          </wp:inline>
        </w:drawing>
      </w:r>
    </w:p>
    <w:p w:rsidR="004A57EE" w:rsidRPr="00701890" w:rsidRDefault="004A57EE" w:rsidP="004A57EE">
      <w:pPr>
        <w:jc w:val="center"/>
        <w:rPr>
          <w:rFonts w:ascii="华文楷体" w:hAnsi="华文楷体"/>
        </w:rPr>
      </w:pPr>
      <w:r w:rsidRPr="00701890">
        <w:rPr>
          <w:rFonts w:ascii="华文楷体" w:hAnsi="华文楷体" w:hint="eastAsia"/>
        </w:rPr>
        <w:t>成绩录入</w:t>
      </w:r>
    </w:p>
    <w:p w:rsidR="004A57EE" w:rsidRPr="00701890" w:rsidRDefault="004A57EE" w:rsidP="004A57EE">
      <w:pPr>
        <w:pStyle w:val="a5"/>
        <w:numPr>
          <w:ilvl w:val="2"/>
          <w:numId w:val="28"/>
        </w:numPr>
        <w:adjustRightInd w:val="0"/>
        <w:snapToGrid w:val="0"/>
        <w:ind w:firstLineChars="0"/>
        <w:jc w:val="left"/>
        <w:rPr>
          <w:rFonts w:ascii="华文楷体" w:hAnsi="华文楷体"/>
        </w:rPr>
      </w:pPr>
      <w:r w:rsidRPr="00701890">
        <w:rPr>
          <w:rFonts w:ascii="华文楷体" w:hAnsi="华文楷体" w:hint="eastAsia"/>
        </w:rPr>
        <w:t>在成绩批量导入页面，通过【选择文件】按钮，选取要导入的成绩数据文件，</w:t>
      </w:r>
      <w:r>
        <w:rPr>
          <w:rFonts w:ascii="华文楷体" w:hAnsi="华文楷体" w:hint="eastAsia"/>
        </w:rPr>
        <w:t>选择成绩导入方式，</w:t>
      </w:r>
      <w:r w:rsidRPr="00701890">
        <w:rPr>
          <w:rFonts w:ascii="华文楷体" w:hAnsi="华文楷体" w:hint="eastAsia"/>
        </w:rPr>
        <w:t>点击【导入数据】即可实现成绩数据的批量导入，</w:t>
      </w:r>
      <w:r>
        <w:rPr>
          <w:rFonts w:ascii="华文楷体" w:hAnsi="华文楷体" w:hint="eastAsia"/>
        </w:rPr>
        <w:t>如下图</w:t>
      </w:r>
      <w:r w:rsidRPr="00701890">
        <w:rPr>
          <w:rFonts w:ascii="华文楷体" w:hAnsi="华文楷体" w:hint="eastAsia"/>
        </w:rPr>
        <w:t>成绩导入页面。数据导入成功后，点击【送审】按钮即可进行成绩录入数据的提交。</w:t>
      </w:r>
    </w:p>
    <w:p w:rsidR="004A57EE" w:rsidRPr="00701890" w:rsidRDefault="004A57EE" w:rsidP="004A57EE">
      <w:pPr>
        <w:jc w:val="center"/>
        <w:rPr>
          <w:rFonts w:ascii="华文楷体" w:hAnsi="华文楷体"/>
        </w:rPr>
      </w:pPr>
      <w:r>
        <w:rPr>
          <w:noProof/>
        </w:rPr>
        <w:drawing>
          <wp:inline distT="0" distB="0" distL="0" distR="0" wp14:anchorId="40E079C1" wp14:editId="7EABAC7D">
            <wp:extent cx="5274310" cy="2914911"/>
            <wp:effectExtent l="19050" t="19050" r="21590" b="19050"/>
            <wp:docPr id="11126" name="图片 1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914911"/>
                    </a:xfrm>
                    <a:prstGeom prst="rect">
                      <a:avLst/>
                    </a:prstGeom>
                    <a:ln>
                      <a:solidFill>
                        <a:schemeClr val="accent1"/>
                      </a:solidFill>
                    </a:ln>
                  </pic:spPr>
                </pic:pic>
              </a:graphicData>
            </a:graphic>
          </wp:inline>
        </w:drawing>
      </w:r>
    </w:p>
    <w:p w:rsidR="004A57EE" w:rsidRPr="00701890" w:rsidRDefault="004A57EE" w:rsidP="004A57EE">
      <w:pPr>
        <w:jc w:val="center"/>
        <w:rPr>
          <w:rFonts w:ascii="华文楷体" w:hAnsi="华文楷体"/>
        </w:rPr>
      </w:pPr>
      <w:r w:rsidRPr="00701890">
        <w:rPr>
          <w:rFonts w:ascii="华文楷体" w:hAnsi="华文楷体" w:hint="eastAsia"/>
        </w:rPr>
        <w:t>成绩导入</w:t>
      </w:r>
    </w:p>
    <w:p w:rsidR="004A57EE" w:rsidRDefault="004A57EE" w:rsidP="004A57EE">
      <w:pPr>
        <w:pStyle w:val="3"/>
      </w:pPr>
      <w:r>
        <w:rPr>
          <w:rFonts w:hint="eastAsia"/>
        </w:rPr>
        <w:t>课程考试申请</w:t>
      </w:r>
    </w:p>
    <w:p w:rsidR="006E2981" w:rsidRDefault="006E2981" w:rsidP="006E2981">
      <w:pPr>
        <w:rPr>
          <w:b/>
          <w:color w:val="FF0000"/>
          <w:sz w:val="28"/>
        </w:rPr>
      </w:pPr>
      <w:r w:rsidRPr="006E2981">
        <w:rPr>
          <w:rFonts w:hint="eastAsia"/>
          <w:b/>
          <w:color w:val="FF0000"/>
          <w:sz w:val="28"/>
        </w:rPr>
        <w:t>总体流程：教师按照课程申请→</w:t>
      </w:r>
      <w:r>
        <w:rPr>
          <w:rFonts w:hint="eastAsia"/>
          <w:b/>
          <w:color w:val="FF0000"/>
          <w:sz w:val="28"/>
        </w:rPr>
        <w:t>系主任或教学主任审核通过→考试教</w:t>
      </w:r>
      <w:r>
        <w:rPr>
          <w:rFonts w:hint="eastAsia"/>
          <w:b/>
          <w:color w:val="FF0000"/>
          <w:sz w:val="28"/>
        </w:rPr>
        <w:lastRenderedPageBreak/>
        <w:t>室申请→教务处审核通过→考试申请完成。</w:t>
      </w:r>
    </w:p>
    <w:p w:rsidR="009755D0" w:rsidRPr="006E2981" w:rsidRDefault="009755D0" w:rsidP="006E2981">
      <w:pPr>
        <w:rPr>
          <w:b/>
          <w:color w:val="FF0000"/>
          <w:sz w:val="28"/>
        </w:rPr>
      </w:pPr>
      <w:r>
        <w:rPr>
          <w:rFonts w:hint="eastAsia"/>
          <w:b/>
          <w:color w:val="FF0000"/>
          <w:sz w:val="28"/>
        </w:rPr>
        <w:t>提醒：请至少提前</w:t>
      </w:r>
      <w:r>
        <w:rPr>
          <w:rFonts w:hint="eastAsia"/>
          <w:b/>
          <w:color w:val="FF0000"/>
          <w:sz w:val="28"/>
        </w:rPr>
        <w:t>5</w:t>
      </w:r>
      <w:r>
        <w:rPr>
          <w:rFonts w:hint="eastAsia"/>
          <w:b/>
          <w:color w:val="FF0000"/>
          <w:sz w:val="28"/>
        </w:rPr>
        <w:t>天申请，以便后期汇总整理，督考</w:t>
      </w:r>
      <w:r w:rsidR="00A0241C">
        <w:rPr>
          <w:rFonts w:hint="eastAsia"/>
          <w:b/>
          <w:color w:val="FF0000"/>
          <w:sz w:val="28"/>
        </w:rPr>
        <w:t>巡考检查</w:t>
      </w:r>
      <w:r>
        <w:rPr>
          <w:rFonts w:hint="eastAsia"/>
          <w:b/>
          <w:color w:val="FF0000"/>
          <w:sz w:val="28"/>
        </w:rPr>
        <w:t>。</w:t>
      </w:r>
    </w:p>
    <w:p w:rsidR="004A57EE" w:rsidRDefault="004A57EE" w:rsidP="004A57EE">
      <w:pPr>
        <w:pStyle w:val="10"/>
        <w:numPr>
          <w:ilvl w:val="2"/>
          <w:numId w:val="3"/>
        </w:numPr>
        <w:tabs>
          <w:tab w:val="left" w:pos="709"/>
        </w:tabs>
        <w:adjustRightInd w:val="0"/>
        <w:snapToGrid w:val="0"/>
        <w:ind w:firstLineChars="0"/>
        <w:jc w:val="left"/>
        <w:rPr>
          <w:rFonts w:ascii="华文楷体" w:hAnsi="华文楷体"/>
        </w:rPr>
      </w:pPr>
      <w:r>
        <w:rPr>
          <w:rFonts w:ascii="华文楷体" w:hAnsi="华文楷体" w:hint="eastAsia"/>
        </w:rPr>
        <w:t>请点击【</w:t>
      </w:r>
      <w:r>
        <w:rPr>
          <w:rFonts w:hint="eastAsia"/>
        </w:rPr>
        <w:t>课程考试申请</w:t>
      </w:r>
      <w:r>
        <w:rPr>
          <w:rFonts w:ascii="华文楷体" w:hAnsi="华文楷体" w:hint="eastAsia"/>
        </w:rPr>
        <w:t>】，选择对应课程点击【考试申请】按钮即可进行考试申请，如下图课程考试申请列表页面。</w:t>
      </w:r>
    </w:p>
    <w:p w:rsidR="004A57EE" w:rsidRDefault="004A57EE" w:rsidP="004A57EE">
      <w:pPr>
        <w:pStyle w:val="10"/>
        <w:tabs>
          <w:tab w:val="left" w:pos="709"/>
        </w:tabs>
        <w:adjustRightInd w:val="0"/>
        <w:snapToGrid w:val="0"/>
        <w:ind w:firstLineChars="0" w:firstLine="0"/>
        <w:jc w:val="left"/>
        <w:rPr>
          <w:rFonts w:ascii="华文楷体" w:hAnsi="华文楷体"/>
        </w:rPr>
      </w:pPr>
      <w:r>
        <w:rPr>
          <w:noProof/>
        </w:rPr>
        <w:drawing>
          <wp:inline distT="0" distB="0" distL="0" distR="0" wp14:anchorId="288213D1" wp14:editId="213EFB64">
            <wp:extent cx="5274310" cy="28841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884170"/>
                    </a:xfrm>
                    <a:prstGeom prst="rect">
                      <a:avLst/>
                    </a:prstGeom>
                  </pic:spPr>
                </pic:pic>
              </a:graphicData>
            </a:graphic>
          </wp:inline>
        </w:drawing>
      </w:r>
    </w:p>
    <w:p w:rsidR="004A57EE" w:rsidRDefault="004A57EE" w:rsidP="004A57EE">
      <w:pPr>
        <w:pStyle w:val="10"/>
        <w:numPr>
          <w:ilvl w:val="2"/>
          <w:numId w:val="3"/>
        </w:numPr>
        <w:tabs>
          <w:tab w:val="left" w:pos="709"/>
        </w:tabs>
        <w:adjustRightInd w:val="0"/>
        <w:snapToGrid w:val="0"/>
        <w:ind w:firstLineChars="0"/>
        <w:jc w:val="left"/>
        <w:rPr>
          <w:rFonts w:ascii="华文楷体" w:hAnsi="华文楷体"/>
        </w:rPr>
      </w:pPr>
      <w:r>
        <w:rPr>
          <w:rFonts w:ascii="华文楷体" w:hAnsi="华文楷体" w:hint="eastAsia"/>
        </w:rPr>
        <w:t>选择“考试时间”和“考核方式”后点击“增加”。</w:t>
      </w:r>
    </w:p>
    <w:p w:rsidR="004A57EE" w:rsidRDefault="004A57EE" w:rsidP="004A57EE">
      <w:pPr>
        <w:pStyle w:val="10"/>
        <w:tabs>
          <w:tab w:val="left" w:pos="709"/>
        </w:tabs>
        <w:adjustRightInd w:val="0"/>
        <w:snapToGrid w:val="0"/>
        <w:ind w:firstLineChars="0" w:firstLine="0"/>
        <w:jc w:val="left"/>
        <w:rPr>
          <w:rFonts w:ascii="华文楷体" w:hAnsi="华文楷体"/>
        </w:rPr>
      </w:pPr>
      <w:r>
        <w:rPr>
          <w:noProof/>
        </w:rPr>
        <w:drawing>
          <wp:inline distT="0" distB="0" distL="0" distR="0" wp14:anchorId="083EE33A" wp14:editId="6F9FEEE0">
            <wp:extent cx="5274310" cy="290639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906395"/>
                    </a:xfrm>
                    <a:prstGeom prst="rect">
                      <a:avLst/>
                    </a:prstGeom>
                  </pic:spPr>
                </pic:pic>
              </a:graphicData>
            </a:graphic>
          </wp:inline>
        </w:drawing>
      </w:r>
    </w:p>
    <w:p w:rsidR="004A57EE" w:rsidRDefault="004A57EE" w:rsidP="004A57EE">
      <w:pPr>
        <w:pStyle w:val="10"/>
        <w:tabs>
          <w:tab w:val="left" w:pos="709"/>
        </w:tabs>
        <w:adjustRightInd w:val="0"/>
        <w:snapToGrid w:val="0"/>
        <w:ind w:firstLineChars="0" w:firstLine="0"/>
        <w:jc w:val="left"/>
        <w:rPr>
          <w:rFonts w:ascii="华文楷体" w:hAnsi="华文楷体"/>
        </w:rPr>
      </w:pPr>
      <w:r>
        <w:rPr>
          <w:noProof/>
        </w:rPr>
        <w:lastRenderedPageBreak/>
        <w:drawing>
          <wp:inline distT="0" distB="0" distL="0" distR="0" wp14:anchorId="659BFA2A" wp14:editId="2BD90197">
            <wp:extent cx="5274310" cy="426593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4265930"/>
                    </a:xfrm>
                    <a:prstGeom prst="rect">
                      <a:avLst/>
                    </a:prstGeom>
                  </pic:spPr>
                </pic:pic>
              </a:graphicData>
            </a:graphic>
          </wp:inline>
        </w:drawing>
      </w:r>
    </w:p>
    <w:p w:rsidR="004A57EE" w:rsidRDefault="004A57EE" w:rsidP="004A57EE">
      <w:pPr>
        <w:pStyle w:val="10"/>
        <w:tabs>
          <w:tab w:val="left" w:pos="709"/>
        </w:tabs>
        <w:adjustRightInd w:val="0"/>
        <w:snapToGrid w:val="0"/>
        <w:ind w:firstLineChars="0" w:firstLine="0"/>
        <w:jc w:val="left"/>
        <w:rPr>
          <w:rFonts w:ascii="华文楷体" w:hAnsi="华文楷体"/>
        </w:rPr>
      </w:pPr>
      <w:r>
        <w:rPr>
          <w:noProof/>
        </w:rPr>
        <w:drawing>
          <wp:inline distT="0" distB="0" distL="0" distR="0" wp14:anchorId="3F1EB9A6" wp14:editId="18C4ED33">
            <wp:extent cx="5274310" cy="426593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4265930"/>
                    </a:xfrm>
                    <a:prstGeom prst="rect">
                      <a:avLst/>
                    </a:prstGeom>
                  </pic:spPr>
                </pic:pic>
              </a:graphicData>
            </a:graphic>
          </wp:inline>
        </w:drawing>
      </w:r>
    </w:p>
    <w:p w:rsidR="004A57EE" w:rsidRDefault="004A57EE" w:rsidP="004A57EE">
      <w:pPr>
        <w:pStyle w:val="10"/>
        <w:numPr>
          <w:ilvl w:val="2"/>
          <w:numId w:val="3"/>
        </w:numPr>
        <w:tabs>
          <w:tab w:val="left" w:pos="709"/>
        </w:tabs>
        <w:adjustRightInd w:val="0"/>
        <w:snapToGrid w:val="0"/>
        <w:ind w:firstLineChars="0"/>
        <w:jc w:val="left"/>
        <w:rPr>
          <w:rFonts w:ascii="华文楷体" w:hAnsi="华文楷体"/>
        </w:rPr>
      </w:pPr>
      <w:r>
        <w:rPr>
          <w:rFonts w:ascii="华文楷体" w:hAnsi="华文楷体" w:hint="eastAsia"/>
        </w:rPr>
        <w:t>保存送审后等待审核，审核通过后进行“教室借用”。</w:t>
      </w:r>
    </w:p>
    <w:p w:rsidR="004A57EE" w:rsidRDefault="004A57EE" w:rsidP="004A57EE">
      <w:pPr>
        <w:pStyle w:val="10"/>
        <w:tabs>
          <w:tab w:val="left" w:pos="709"/>
        </w:tabs>
        <w:adjustRightInd w:val="0"/>
        <w:snapToGrid w:val="0"/>
        <w:ind w:firstLineChars="0" w:firstLine="0"/>
        <w:jc w:val="left"/>
        <w:rPr>
          <w:rFonts w:ascii="华文楷体" w:hAnsi="华文楷体"/>
        </w:rPr>
      </w:pPr>
      <w:r>
        <w:rPr>
          <w:noProof/>
        </w:rPr>
        <w:lastRenderedPageBreak/>
        <w:drawing>
          <wp:inline distT="0" distB="0" distL="0" distR="0" wp14:anchorId="55CC737A" wp14:editId="1F76E0C5">
            <wp:extent cx="5274310" cy="4265930"/>
            <wp:effectExtent l="0" t="0" r="254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4265930"/>
                    </a:xfrm>
                    <a:prstGeom prst="rect">
                      <a:avLst/>
                    </a:prstGeom>
                  </pic:spPr>
                </pic:pic>
              </a:graphicData>
            </a:graphic>
          </wp:inline>
        </w:drawing>
      </w:r>
    </w:p>
    <w:p w:rsidR="004A57EE" w:rsidRDefault="004A57EE" w:rsidP="004A57EE">
      <w:pPr>
        <w:pStyle w:val="10"/>
        <w:tabs>
          <w:tab w:val="left" w:pos="709"/>
        </w:tabs>
        <w:adjustRightInd w:val="0"/>
        <w:snapToGrid w:val="0"/>
        <w:ind w:firstLineChars="0" w:firstLine="0"/>
        <w:jc w:val="left"/>
        <w:rPr>
          <w:rFonts w:ascii="华文楷体" w:hAnsi="华文楷体"/>
        </w:rPr>
      </w:pPr>
      <w:r>
        <w:rPr>
          <w:noProof/>
        </w:rPr>
        <w:drawing>
          <wp:inline distT="0" distB="0" distL="0" distR="0" wp14:anchorId="2E99AA0D" wp14:editId="581D8F4F">
            <wp:extent cx="5274310" cy="288607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886075"/>
                    </a:xfrm>
                    <a:prstGeom prst="rect">
                      <a:avLst/>
                    </a:prstGeom>
                  </pic:spPr>
                </pic:pic>
              </a:graphicData>
            </a:graphic>
          </wp:inline>
        </w:drawing>
      </w:r>
    </w:p>
    <w:p w:rsidR="004A57EE" w:rsidRDefault="004A57EE" w:rsidP="004A57EE">
      <w:pPr>
        <w:pStyle w:val="10"/>
        <w:tabs>
          <w:tab w:val="left" w:pos="709"/>
        </w:tabs>
        <w:adjustRightInd w:val="0"/>
        <w:snapToGrid w:val="0"/>
        <w:ind w:firstLineChars="0" w:firstLine="0"/>
        <w:jc w:val="left"/>
        <w:rPr>
          <w:rFonts w:ascii="华文楷体" w:hAnsi="华文楷体"/>
        </w:rPr>
      </w:pPr>
      <w:r>
        <w:rPr>
          <w:noProof/>
        </w:rPr>
        <w:lastRenderedPageBreak/>
        <w:drawing>
          <wp:inline distT="0" distB="0" distL="0" distR="0" wp14:anchorId="010FBAB2" wp14:editId="5379EED8">
            <wp:extent cx="5274310" cy="4265930"/>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4265930"/>
                    </a:xfrm>
                    <a:prstGeom prst="rect">
                      <a:avLst/>
                    </a:prstGeom>
                  </pic:spPr>
                </pic:pic>
              </a:graphicData>
            </a:graphic>
          </wp:inline>
        </w:drawing>
      </w:r>
    </w:p>
    <w:p w:rsidR="004A57EE" w:rsidRDefault="004A57EE" w:rsidP="004A57EE">
      <w:pPr>
        <w:pStyle w:val="10"/>
        <w:tabs>
          <w:tab w:val="left" w:pos="709"/>
        </w:tabs>
        <w:adjustRightInd w:val="0"/>
        <w:snapToGrid w:val="0"/>
        <w:ind w:firstLineChars="0" w:firstLine="0"/>
        <w:jc w:val="left"/>
        <w:rPr>
          <w:rFonts w:ascii="华文楷体" w:hAnsi="华文楷体"/>
        </w:rPr>
      </w:pPr>
      <w:r>
        <w:rPr>
          <w:noProof/>
        </w:rPr>
        <w:drawing>
          <wp:inline distT="0" distB="0" distL="0" distR="0" wp14:anchorId="07CCA672" wp14:editId="511A176A">
            <wp:extent cx="5274310" cy="4265930"/>
            <wp:effectExtent l="0" t="0" r="254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4265930"/>
                    </a:xfrm>
                    <a:prstGeom prst="rect">
                      <a:avLst/>
                    </a:prstGeom>
                  </pic:spPr>
                </pic:pic>
              </a:graphicData>
            </a:graphic>
          </wp:inline>
        </w:drawing>
      </w:r>
    </w:p>
    <w:p w:rsidR="004A57EE" w:rsidRDefault="004A57EE" w:rsidP="004A57EE">
      <w:pPr>
        <w:pStyle w:val="10"/>
        <w:numPr>
          <w:ilvl w:val="2"/>
          <w:numId w:val="3"/>
        </w:numPr>
        <w:tabs>
          <w:tab w:val="left" w:pos="709"/>
        </w:tabs>
        <w:adjustRightInd w:val="0"/>
        <w:snapToGrid w:val="0"/>
        <w:ind w:firstLineChars="0"/>
        <w:jc w:val="left"/>
        <w:rPr>
          <w:rFonts w:ascii="华文楷体" w:hAnsi="华文楷体"/>
        </w:rPr>
      </w:pPr>
      <w:r>
        <w:rPr>
          <w:rFonts w:ascii="华文楷体" w:hAnsi="华文楷体" w:hint="eastAsia"/>
        </w:rPr>
        <w:t>教室借用审核通过后，课程考试申请完成。</w:t>
      </w:r>
    </w:p>
    <w:p w:rsidR="004A57EE" w:rsidRPr="00DD2AF2" w:rsidRDefault="004A57EE" w:rsidP="004A57EE">
      <w:pPr>
        <w:adjustRightInd w:val="0"/>
        <w:snapToGrid w:val="0"/>
        <w:rPr>
          <w:rFonts w:ascii="华文楷体" w:hAnsi="华文楷体" w:cs="黑体"/>
        </w:rPr>
      </w:pPr>
      <w:r>
        <w:rPr>
          <w:noProof/>
        </w:rPr>
        <w:lastRenderedPageBreak/>
        <w:drawing>
          <wp:inline distT="0" distB="0" distL="0" distR="0" wp14:anchorId="71011998" wp14:editId="523FBF20">
            <wp:extent cx="5274310" cy="39643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3964305"/>
                    </a:xfrm>
                    <a:prstGeom prst="rect">
                      <a:avLst/>
                    </a:prstGeom>
                  </pic:spPr>
                </pic:pic>
              </a:graphicData>
            </a:graphic>
          </wp:inline>
        </w:drawing>
      </w:r>
    </w:p>
    <w:p w:rsidR="004A57EE" w:rsidRDefault="004A57EE" w:rsidP="00663197">
      <w:pPr>
        <w:pStyle w:val="3"/>
      </w:pPr>
      <w:r>
        <w:rPr>
          <w:rFonts w:hint="eastAsia"/>
        </w:rPr>
        <w:t>成绩登分册</w:t>
      </w:r>
    </w:p>
    <w:p w:rsidR="004A57EE" w:rsidRDefault="004A57EE" w:rsidP="004A57EE">
      <w:pPr>
        <w:pStyle w:val="10"/>
        <w:numPr>
          <w:ilvl w:val="2"/>
          <w:numId w:val="26"/>
        </w:numPr>
        <w:tabs>
          <w:tab w:val="left" w:pos="709"/>
        </w:tabs>
        <w:adjustRightInd w:val="0"/>
        <w:snapToGrid w:val="0"/>
        <w:ind w:firstLineChars="0"/>
        <w:jc w:val="left"/>
        <w:rPr>
          <w:rFonts w:ascii="华文楷体" w:hAnsi="华文楷体"/>
        </w:rPr>
      </w:pPr>
      <w:r>
        <w:rPr>
          <w:rFonts w:ascii="华文楷体" w:hAnsi="华文楷体" w:hint="eastAsia"/>
        </w:rPr>
        <w:t>请点击【成绩登分册】，选择学年学期，点击【查询】按钮，打开授课任务列表页面。</w:t>
      </w:r>
    </w:p>
    <w:p w:rsidR="004A57EE" w:rsidRDefault="004A57EE" w:rsidP="004A57EE">
      <w:pPr>
        <w:jc w:val="center"/>
        <w:rPr>
          <w:rFonts w:ascii="华文楷体" w:hAnsi="华文楷体"/>
        </w:rPr>
      </w:pPr>
      <w:r>
        <w:rPr>
          <w:rFonts w:ascii="华文楷体" w:hAnsi="华文楷体"/>
          <w:noProof/>
        </w:rPr>
        <w:drawing>
          <wp:inline distT="0" distB="0" distL="0" distR="0" wp14:anchorId="3141ABA1" wp14:editId="3F620985">
            <wp:extent cx="5274310" cy="2734945"/>
            <wp:effectExtent l="19050" t="19050" r="21590" b="27305"/>
            <wp:docPr id="7224" name="图片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 name="图片 7224"/>
                    <pic:cNvPicPr>
                      <a:picLocks noChangeAspect="1"/>
                    </pic:cNvPicPr>
                  </pic:nvPicPr>
                  <pic:blipFill>
                    <a:blip r:embed="rId32"/>
                    <a:stretch>
                      <a:fillRect/>
                    </a:stretch>
                  </pic:blipFill>
                  <pic:spPr>
                    <a:xfrm>
                      <a:off x="0" y="0"/>
                      <a:ext cx="5274310" cy="2735448"/>
                    </a:xfrm>
                    <a:prstGeom prst="rect">
                      <a:avLst/>
                    </a:prstGeom>
                    <a:ln w="19044" cmpd="thinThick">
                      <a:solidFill>
                        <a:schemeClr val="accent1"/>
                      </a:solidFill>
                      <a:prstDash val="solid"/>
                    </a:ln>
                  </pic:spPr>
                </pic:pic>
              </a:graphicData>
            </a:graphic>
          </wp:inline>
        </w:drawing>
      </w:r>
    </w:p>
    <w:p w:rsidR="004A57EE" w:rsidRDefault="004A57EE" w:rsidP="004A57EE">
      <w:pPr>
        <w:jc w:val="center"/>
        <w:rPr>
          <w:rFonts w:ascii="华文楷体" w:hAnsi="华文楷体"/>
        </w:rPr>
      </w:pPr>
      <w:r>
        <w:rPr>
          <w:rFonts w:ascii="华文楷体" w:hAnsi="华文楷体" w:hint="eastAsia"/>
        </w:rPr>
        <w:t>授课任务列表</w:t>
      </w:r>
    </w:p>
    <w:p w:rsidR="004A57EE" w:rsidRDefault="004A57EE" w:rsidP="004A57EE">
      <w:pPr>
        <w:pStyle w:val="10"/>
        <w:numPr>
          <w:ilvl w:val="2"/>
          <w:numId w:val="26"/>
        </w:numPr>
        <w:tabs>
          <w:tab w:val="left" w:pos="709"/>
        </w:tabs>
        <w:adjustRightInd w:val="0"/>
        <w:snapToGrid w:val="0"/>
        <w:ind w:firstLineChars="0"/>
        <w:jc w:val="left"/>
        <w:rPr>
          <w:rFonts w:ascii="华文楷体" w:hAnsi="华文楷体"/>
        </w:rPr>
      </w:pPr>
      <w:r>
        <w:rPr>
          <w:rFonts w:ascii="华文楷体" w:hAnsi="华文楷体" w:hint="eastAsia"/>
        </w:rPr>
        <w:t>点击【登分册】/【考勤表】按钮，选择“按教学班打印”或“按行政班打印”，即可导出打印班级登分册/考勤表，如下图登分册/考勤表打印页</w:t>
      </w:r>
      <w:r>
        <w:rPr>
          <w:rFonts w:ascii="华文楷体" w:hAnsi="华文楷体" w:hint="eastAsia"/>
        </w:rPr>
        <w:lastRenderedPageBreak/>
        <w:t>面。</w:t>
      </w:r>
    </w:p>
    <w:p w:rsidR="004A57EE" w:rsidRDefault="004A57EE" w:rsidP="004A57EE">
      <w:pPr>
        <w:jc w:val="center"/>
        <w:rPr>
          <w:rFonts w:ascii="华文楷体" w:hAnsi="华文楷体"/>
        </w:rPr>
      </w:pPr>
      <w:r>
        <w:rPr>
          <w:rFonts w:ascii="华文楷体" w:hAnsi="华文楷体"/>
          <w:noProof/>
        </w:rPr>
        <w:drawing>
          <wp:inline distT="0" distB="0" distL="0" distR="0" wp14:anchorId="2F13F87A" wp14:editId="2C302CE6">
            <wp:extent cx="5274310" cy="2804795"/>
            <wp:effectExtent l="19050" t="19050" r="21590" b="14605"/>
            <wp:docPr id="10978" name="图片 1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 name="图片 10978"/>
                    <pic:cNvPicPr>
                      <a:picLocks noChangeAspect="1"/>
                    </pic:cNvPicPr>
                  </pic:nvPicPr>
                  <pic:blipFill>
                    <a:blip r:embed="rId33"/>
                    <a:stretch>
                      <a:fillRect/>
                    </a:stretch>
                  </pic:blipFill>
                  <pic:spPr>
                    <a:xfrm>
                      <a:off x="0" y="0"/>
                      <a:ext cx="5274310" cy="2804903"/>
                    </a:xfrm>
                    <a:prstGeom prst="rect">
                      <a:avLst/>
                    </a:prstGeom>
                    <a:ln w="19044" cmpd="thinThick">
                      <a:solidFill>
                        <a:schemeClr val="accent1"/>
                      </a:solidFill>
                      <a:prstDash val="solid"/>
                    </a:ln>
                  </pic:spPr>
                </pic:pic>
              </a:graphicData>
            </a:graphic>
          </wp:inline>
        </w:drawing>
      </w:r>
    </w:p>
    <w:p w:rsidR="004A57EE" w:rsidRDefault="004A57EE" w:rsidP="004A57EE">
      <w:pPr>
        <w:jc w:val="center"/>
        <w:rPr>
          <w:rFonts w:ascii="华文楷体" w:hAnsi="华文楷体"/>
        </w:rPr>
      </w:pPr>
      <w:r>
        <w:rPr>
          <w:rFonts w:ascii="华文楷体" w:hAnsi="华文楷体" w:hint="eastAsia"/>
        </w:rPr>
        <w:t>登分册/考勤表打印</w:t>
      </w:r>
    </w:p>
    <w:p w:rsidR="004A57EE" w:rsidRDefault="00A5213E" w:rsidP="00663197">
      <w:pPr>
        <w:pStyle w:val="3"/>
      </w:pPr>
      <w:r>
        <w:rPr>
          <w:rFonts w:hint="eastAsia"/>
        </w:rPr>
        <w:t>学生评教</w:t>
      </w:r>
    </w:p>
    <w:p w:rsidR="00CB338C" w:rsidRDefault="00CB338C" w:rsidP="00CB338C">
      <w:pPr>
        <w:pStyle w:val="10"/>
        <w:numPr>
          <w:ilvl w:val="2"/>
          <w:numId w:val="32"/>
        </w:numPr>
        <w:tabs>
          <w:tab w:val="left" w:pos="709"/>
        </w:tabs>
        <w:adjustRightInd w:val="0"/>
        <w:snapToGrid w:val="0"/>
        <w:ind w:firstLineChars="0"/>
        <w:jc w:val="left"/>
        <w:rPr>
          <w:rFonts w:ascii="华文楷体" w:hAnsi="华文楷体"/>
        </w:rPr>
      </w:pPr>
      <w:bookmarkStart w:id="3" w:name="_Toc480813720"/>
      <w:r>
        <w:rPr>
          <w:rFonts w:ascii="华文楷体" w:hAnsi="华文楷体" w:hint="eastAsia"/>
        </w:rPr>
        <w:t>请点击【学生评</w:t>
      </w:r>
      <w:r w:rsidR="00A11CDD">
        <w:rPr>
          <w:rFonts w:ascii="华文楷体" w:hAnsi="华文楷体" w:hint="eastAsia"/>
        </w:rPr>
        <w:t>教</w:t>
      </w:r>
      <w:r>
        <w:rPr>
          <w:rFonts w:ascii="华文楷体" w:hAnsi="华文楷体" w:hint="eastAsia"/>
        </w:rPr>
        <w:t>】，选择学年学期，即可查询学生评教结果，如下图评价结果查询页面。</w:t>
      </w:r>
    </w:p>
    <w:p w:rsidR="00CB338C" w:rsidRDefault="00CB338C" w:rsidP="00CB338C">
      <w:pPr>
        <w:jc w:val="center"/>
        <w:rPr>
          <w:rFonts w:ascii="华文楷体" w:hAnsi="华文楷体"/>
        </w:rPr>
      </w:pPr>
      <w:r>
        <w:rPr>
          <w:rFonts w:ascii="华文楷体" w:hAnsi="华文楷体"/>
          <w:noProof/>
        </w:rPr>
        <w:drawing>
          <wp:inline distT="0" distB="0" distL="0" distR="0" wp14:anchorId="23DFF905" wp14:editId="6260F4F4">
            <wp:extent cx="5274310" cy="1725930"/>
            <wp:effectExtent l="19050" t="19050" r="21590" b="26670"/>
            <wp:docPr id="10993" name="图片 1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 name="图片 10993"/>
                    <pic:cNvPicPr>
                      <a:picLocks noChangeAspect="1"/>
                    </pic:cNvPicPr>
                  </pic:nvPicPr>
                  <pic:blipFill>
                    <a:blip r:embed="rId34"/>
                    <a:stretch>
                      <a:fillRect/>
                    </a:stretch>
                  </pic:blipFill>
                  <pic:spPr>
                    <a:xfrm>
                      <a:off x="0" y="0"/>
                      <a:ext cx="5274310" cy="1726476"/>
                    </a:xfrm>
                    <a:prstGeom prst="rect">
                      <a:avLst/>
                    </a:prstGeom>
                    <a:ln w="19044" cmpd="thinThick">
                      <a:solidFill>
                        <a:schemeClr val="accent1"/>
                      </a:solidFill>
                      <a:prstDash val="solid"/>
                    </a:ln>
                  </pic:spPr>
                </pic:pic>
              </a:graphicData>
            </a:graphic>
          </wp:inline>
        </w:drawing>
      </w:r>
    </w:p>
    <w:p w:rsidR="00CB338C" w:rsidRDefault="00CB338C" w:rsidP="00CB338C">
      <w:pPr>
        <w:jc w:val="center"/>
        <w:rPr>
          <w:rFonts w:ascii="华文楷体" w:hAnsi="华文楷体"/>
        </w:rPr>
      </w:pPr>
      <w:r>
        <w:rPr>
          <w:rFonts w:ascii="华文楷体" w:hAnsi="华文楷体" w:hint="eastAsia"/>
        </w:rPr>
        <w:t>评价结果查询</w:t>
      </w:r>
    </w:p>
    <w:p w:rsidR="00CB338C" w:rsidRDefault="00CB338C" w:rsidP="00CB338C">
      <w:pPr>
        <w:pStyle w:val="10"/>
        <w:widowControl/>
        <w:adjustRightInd w:val="0"/>
        <w:snapToGrid w:val="0"/>
        <w:ind w:firstLineChars="0" w:firstLine="0"/>
        <w:rPr>
          <w:rFonts w:ascii="华文楷体" w:hAnsi="华文楷体"/>
          <w:b/>
        </w:rPr>
      </w:pPr>
      <w:r>
        <w:rPr>
          <w:rFonts w:ascii="华文楷体" w:hAnsi="华文楷体" w:hint="eastAsia"/>
          <w:b/>
        </w:rPr>
        <w:t>说明：</w:t>
      </w:r>
    </w:p>
    <w:p w:rsidR="00CB338C" w:rsidRDefault="00CB338C" w:rsidP="00CB338C">
      <w:pPr>
        <w:pStyle w:val="10"/>
        <w:adjustRightInd w:val="0"/>
        <w:snapToGrid w:val="0"/>
        <w:ind w:firstLine="480"/>
        <w:rPr>
          <w:rFonts w:ascii="华文楷体" w:hAnsi="华文楷体"/>
        </w:rPr>
      </w:pPr>
      <w:r>
        <w:rPr>
          <w:rFonts w:ascii="华文楷体" w:hAnsi="华文楷体" w:hint="eastAsia"/>
        </w:rPr>
        <w:t>【学生建议】：点击【学生建议】按钮，可查询学生建议明细信息。</w:t>
      </w:r>
    </w:p>
    <w:p w:rsidR="004A57EE" w:rsidRDefault="004A57EE" w:rsidP="00663197">
      <w:pPr>
        <w:pStyle w:val="3"/>
      </w:pPr>
      <w:r>
        <w:rPr>
          <w:rFonts w:hint="eastAsia"/>
        </w:rPr>
        <w:t>班级课表查询</w:t>
      </w:r>
    </w:p>
    <w:p w:rsidR="004A57EE" w:rsidRDefault="004A57EE" w:rsidP="004A57EE">
      <w:pPr>
        <w:pStyle w:val="10"/>
        <w:numPr>
          <w:ilvl w:val="2"/>
          <w:numId w:val="20"/>
        </w:numPr>
        <w:tabs>
          <w:tab w:val="left" w:pos="709"/>
        </w:tabs>
        <w:adjustRightInd w:val="0"/>
        <w:snapToGrid w:val="0"/>
        <w:ind w:firstLineChars="0"/>
        <w:jc w:val="left"/>
        <w:rPr>
          <w:rFonts w:ascii="华文楷体" w:hAnsi="华文楷体"/>
        </w:rPr>
      </w:pPr>
      <w:r>
        <w:rPr>
          <w:rFonts w:ascii="华文楷体" w:hAnsi="华文楷体" w:hint="eastAsia"/>
        </w:rPr>
        <w:t>请点击【班级课表查询】，选择条件“学年学期、上课院系、年级、专业、周次、节次”，点击【查询】按钮，即可查询班级课表，如下图班级课表查询页面。</w:t>
      </w:r>
    </w:p>
    <w:p w:rsidR="004A57EE" w:rsidRDefault="004A57EE" w:rsidP="004A57EE">
      <w:pPr>
        <w:jc w:val="center"/>
        <w:rPr>
          <w:rFonts w:ascii="华文楷体" w:hAnsi="华文楷体"/>
        </w:rPr>
      </w:pPr>
      <w:r>
        <w:rPr>
          <w:rFonts w:ascii="华文楷体" w:hAnsi="华文楷体"/>
          <w:noProof/>
        </w:rPr>
        <w:lastRenderedPageBreak/>
        <w:drawing>
          <wp:inline distT="0" distB="0" distL="0" distR="0" wp14:anchorId="5FAD9FC0" wp14:editId="22D6697C">
            <wp:extent cx="5274310" cy="2378075"/>
            <wp:effectExtent l="19050" t="19050" r="21590" b="22225"/>
            <wp:docPr id="7218" name="图片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 name="图片 7218"/>
                    <pic:cNvPicPr>
                      <a:picLocks noChangeAspect="1"/>
                    </pic:cNvPicPr>
                  </pic:nvPicPr>
                  <pic:blipFill>
                    <a:blip r:embed="rId35"/>
                    <a:stretch>
                      <a:fillRect/>
                    </a:stretch>
                  </pic:blipFill>
                  <pic:spPr>
                    <a:xfrm>
                      <a:off x="0" y="0"/>
                      <a:ext cx="5274310" cy="2378246"/>
                    </a:xfrm>
                    <a:prstGeom prst="rect">
                      <a:avLst/>
                    </a:prstGeom>
                    <a:ln w="19044" cmpd="thinThick">
                      <a:solidFill>
                        <a:schemeClr val="accent1"/>
                      </a:solidFill>
                      <a:prstDash val="solid"/>
                    </a:ln>
                  </pic:spPr>
                </pic:pic>
              </a:graphicData>
            </a:graphic>
          </wp:inline>
        </w:drawing>
      </w:r>
    </w:p>
    <w:p w:rsidR="004A57EE" w:rsidRDefault="004A57EE" w:rsidP="004A57EE">
      <w:pPr>
        <w:jc w:val="center"/>
        <w:rPr>
          <w:rFonts w:ascii="华文楷体" w:hAnsi="华文楷体"/>
        </w:rPr>
      </w:pPr>
      <w:r>
        <w:rPr>
          <w:rFonts w:ascii="华文楷体" w:hAnsi="华文楷体" w:hint="eastAsia"/>
        </w:rPr>
        <w:t>班级课表查询</w:t>
      </w:r>
    </w:p>
    <w:p w:rsidR="004A57EE" w:rsidRDefault="004A57EE" w:rsidP="00663197">
      <w:pPr>
        <w:pStyle w:val="3"/>
      </w:pPr>
      <w:r>
        <w:rPr>
          <w:rFonts w:hint="eastAsia"/>
        </w:rPr>
        <w:t>查询教室借用</w:t>
      </w:r>
    </w:p>
    <w:p w:rsidR="004A57EE" w:rsidRDefault="004A57EE" w:rsidP="004A57EE">
      <w:pPr>
        <w:pStyle w:val="10"/>
        <w:numPr>
          <w:ilvl w:val="2"/>
          <w:numId w:val="18"/>
        </w:numPr>
        <w:tabs>
          <w:tab w:val="left" w:pos="709"/>
        </w:tabs>
        <w:adjustRightInd w:val="0"/>
        <w:snapToGrid w:val="0"/>
        <w:ind w:firstLineChars="0"/>
        <w:jc w:val="left"/>
        <w:rPr>
          <w:rFonts w:ascii="华文楷体" w:hAnsi="华文楷体"/>
        </w:rPr>
      </w:pPr>
      <w:r>
        <w:rPr>
          <w:rFonts w:ascii="华文楷体" w:hAnsi="华文楷体" w:hint="eastAsia"/>
        </w:rPr>
        <w:t>请点击【教室借用记录】，输入学年学期、校区、教学功能区、教学楼等查询条件，即可查询到个人教室借用记录及审核状态等信息，如下图教室借用记录页面。</w:t>
      </w:r>
    </w:p>
    <w:p w:rsidR="004A57EE" w:rsidRDefault="004A57EE" w:rsidP="004A57EE">
      <w:pPr>
        <w:jc w:val="center"/>
        <w:rPr>
          <w:rFonts w:ascii="华文楷体" w:hAnsi="华文楷体"/>
        </w:rPr>
      </w:pPr>
      <w:r>
        <w:rPr>
          <w:rFonts w:ascii="华文楷体" w:hAnsi="华文楷体"/>
          <w:noProof/>
        </w:rPr>
        <w:drawing>
          <wp:inline distT="0" distB="0" distL="0" distR="0" wp14:anchorId="6C9E2A30" wp14:editId="0AC5675B">
            <wp:extent cx="5274310" cy="2751455"/>
            <wp:effectExtent l="19050" t="19050" r="21590" b="10795"/>
            <wp:docPr id="10975" name="图片 1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 name="图片 10975"/>
                    <pic:cNvPicPr>
                      <a:picLocks noChangeAspect="1"/>
                    </pic:cNvPicPr>
                  </pic:nvPicPr>
                  <pic:blipFill>
                    <a:blip r:embed="rId36"/>
                    <a:stretch>
                      <a:fillRect/>
                    </a:stretch>
                  </pic:blipFill>
                  <pic:spPr>
                    <a:xfrm>
                      <a:off x="0" y="0"/>
                      <a:ext cx="5274310" cy="2751571"/>
                    </a:xfrm>
                    <a:prstGeom prst="rect">
                      <a:avLst/>
                    </a:prstGeom>
                    <a:ln w="19044" cmpd="thinThick">
                      <a:solidFill>
                        <a:schemeClr val="accent1"/>
                      </a:solidFill>
                      <a:prstDash val="solid"/>
                    </a:ln>
                  </pic:spPr>
                </pic:pic>
              </a:graphicData>
            </a:graphic>
          </wp:inline>
        </w:drawing>
      </w:r>
    </w:p>
    <w:p w:rsidR="004A57EE" w:rsidRDefault="004A57EE" w:rsidP="004A57EE">
      <w:pPr>
        <w:jc w:val="center"/>
        <w:rPr>
          <w:rFonts w:ascii="华文楷体" w:hAnsi="华文楷体"/>
        </w:rPr>
      </w:pPr>
      <w:r>
        <w:rPr>
          <w:rFonts w:ascii="华文楷体" w:hAnsi="华文楷体" w:hint="eastAsia"/>
        </w:rPr>
        <w:t>教室借用记录</w:t>
      </w:r>
    </w:p>
    <w:p w:rsidR="004A57EE" w:rsidRDefault="004A57EE" w:rsidP="00663197">
      <w:pPr>
        <w:pStyle w:val="3"/>
      </w:pPr>
      <w:r>
        <w:rPr>
          <w:rFonts w:hint="eastAsia"/>
        </w:rPr>
        <w:t>专业培养方案</w:t>
      </w:r>
    </w:p>
    <w:p w:rsidR="004A57EE" w:rsidRDefault="004A57EE" w:rsidP="004A57EE">
      <w:pPr>
        <w:pStyle w:val="10"/>
        <w:numPr>
          <w:ilvl w:val="2"/>
          <w:numId w:val="11"/>
        </w:numPr>
        <w:tabs>
          <w:tab w:val="left" w:pos="709"/>
        </w:tabs>
        <w:adjustRightInd w:val="0"/>
        <w:snapToGrid w:val="0"/>
        <w:ind w:firstLineChars="0"/>
        <w:jc w:val="left"/>
        <w:rPr>
          <w:rFonts w:ascii="华文楷体" w:hAnsi="华文楷体"/>
        </w:rPr>
      </w:pPr>
      <w:r>
        <w:rPr>
          <w:rFonts w:ascii="华文楷体" w:hAnsi="华文楷体" w:hint="eastAsia"/>
        </w:rPr>
        <w:t>请</w:t>
      </w:r>
      <w:r w:rsidR="00663197">
        <w:rPr>
          <w:rFonts w:ascii="华文楷体" w:hAnsi="华文楷体" w:hint="eastAsia"/>
        </w:rPr>
        <w:t>点击</w:t>
      </w:r>
      <w:r>
        <w:rPr>
          <w:rFonts w:ascii="华文楷体" w:hAnsi="华文楷体" w:hint="eastAsia"/>
        </w:rPr>
        <w:t>【专业培养方案】进入下图专业培养方案查询页面</w:t>
      </w:r>
    </w:p>
    <w:p w:rsidR="004A57EE" w:rsidRDefault="004A57EE" w:rsidP="004A57EE">
      <w:pPr>
        <w:jc w:val="center"/>
        <w:rPr>
          <w:rFonts w:ascii="华文楷体" w:hAnsi="华文楷体"/>
        </w:rPr>
      </w:pPr>
      <w:r>
        <w:rPr>
          <w:rFonts w:ascii="华文楷体" w:hAnsi="华文楷体"/>
          <w:noProof/>
        </w:rPr>
        <w:lastRenderedPageBreak/>
        <w:drawing>
          <wp:inline distT="0" distB="0" distL="0" distR="0" wp14:anchorId="7A6884DC" wp14:editId="16BDEB27">
            <wp:extent cx="5274310" cy="3202940"/>
            <wp:effectExtent l="19050" t="19050" r="21590" b="16510"/>
            <wp:docPr id="10967" name="图片 1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 name="图片 10967"/>
                    <pic:cNvPicPr>
                      <a:picLocks noChangeAspect="1"/>
                    </pic:cNvPicPr>
                  </pic:nvPicPr>
                  <pic:blipFill>
                    <a:blip r:embed="rId37"/>
                    <a:stretch>
                      <a:fillRect/>
                    </a:stretch>
                  </pic:blipFill>
                  <pic:spPr>
                    <a:xfrm>
                      <a:off x="0" y="0"/>
                      <a:ext cx="5274310" cy="3203035"/>
                    </a:xfrm>
                    <a:prstGeom prst="rect">
                      <a:avLst/>
                    </a:prstGeom>
                    <a:ln w="19044" cmpd="thinThick">
                      <a:solidFill>
                        <a:schemeClr val="accent1"/>
                      </a:solidFill>
                      <a:prstDash val="solid"/>
                    </a:ln>
                  </pic:spPr>
                </pic:pic>
              </a:graphicData>
            </a:graphic>
          </wp:inline>
        </w:drawing>
      </w:r>
    </w:p>
    <w:p w:rsidR="004A57EE" w:rsidRDefault="004A57EE" w:rsidP="004A57EE">
      <w:pPr>
        <w:jc w:val="center"/>
        <w:rPr>
          <w:rFonts w:ascii="华文楷体" w:hAnsi="华文楷体"/>
        </w:rPr>
      </w:pPr>
      <w:r>
        <w:rPr>
          <w:rFonts w:ascii="华文楷体" w:hAnsi="华文楷体" w:hint="eastAsia"/>
        </w:rPr>
        <w:t>专业培养方案查询</w:t>
      </w:r>
    </w:p>
    <w:p w:rsidR="004A57EE" w:rsidRDefault="004A57EE" w:rsidP="004A57EE">
      <w:pPr>
        <w:pStyle w:val="10"/>
        <w:numPr>
          <w:ilvl w:val="2"/>
          <w:numId w:val="11"/>
        </w:numPr>
        <w:tabs>
          <w:tab w:val="left" w:pos="709"/>
        </w:tabs>
        <w:adjustRightInd w:val="0"/>
        <w:snapToGrid w:val="0"/>
        <w:ind w:firstLineChars="0"/>
        <w:jc w:val="left"/>
        <w:rPr>
          <w:rFonts w:ascii="华文楷体" w:hAnsi="华文楷体"/>
        </w:rPr>
      </w:pPr>
      <w:r>
        <w:rPr>
          <w:rFonts w:ascii="华文楷体" w:hAnsi="华文楷体" w:hint="eastAsia"/>
        </w:rPr>
        <w:t>从下拉列表选择“院系、年级、专业”查询条件，点击【查询】按钮，即可查询对应专业的培养方案明细信息，如下图专业培养方案明细页面。</w:t>
      </w:r>
    </w:p>
    <w:p w:rsidR="004A57EE" w:rsidRDefault="004A57EE" w:rsidP="004A57EE">
      <w:pPr>
        <w:jc w:val="center"/>
        <w:rPr>
          <w:rFonts w:ascii="华文楷体" w:hAnsi="华文楷体"/>
        </w:rPr>
      </w:pPr>
      <w:r>
        <w:rPr>
          <w:rFonts w:ascii="华文楷体" w:hAnsi="华文楷体"/>
          <w:noProof/>
        </w:rPr>
        <w:drawing>
          <wp:inline distT="0" distB="0" distL="0" distR="0" wp14:anchorId="0EF2FB22" wp14:editId="1A98F12A">
            <wp:extent cx="5274310" cy="3131820"/>
            <wp:effectExtent l="19050" t="19050" r="21590" b="11430"/>
            <wp:docPr id="10968" name="图片 1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 name="图片 10968"/>
                    <pic:cNvPicPr>
                      <a:picLocks noChangeAspect="1"/>
                    </pic:cNvPicPr>
                  </pic:nvPicPr>
                  <pic:blipFill>
                    <a:blip r:embed="rId38"/>
                    <a:stretch>
                      <a:fillRect/>
                    </a:stretch>
                  </pic:blipFill>
                  <pic:spPr>
                    <a:xfrm>
                      <a:off x="0" y="0"/>
                      <a:ext cx="5274310" cy="3132339"/>
                    </a:xfrm>
                    <a:prstGeom prst="rect">
                      <a:avLst/>
                    </a:prstGeom>
                    <a:ln w="19044" cmpd="thinThick">
                      <a:solidFill>
                        <a:schemeClr val="accent1"/>
                      </a:solidFill>
                      <a:prstDash val="solid"/>
                    </a:ln>
                  </pic:spPr>
                </pic:pic>
              </a:graphicData>
            </a:graphic>
          </wp:inline>
        </w:drawing>
      </w:r>
    </w:p>
    <w:p w:rsidR="004A57EE" w:rsidRDefault="004A57EE" w:rsidP="004A57EE">
      <w:pPr>
        <w:jc w:val="center"/>
        <w:rPr>
          <w:rFonts w:ascii="华文楷体" w:hAnsi="华文楷体"/>
        </w:rPr>
      </w:pPr>
      <w:r>
        <w:rPr>
          <w:rFonts w:ascii="华文楷体" w:hAnsi="华文楷体" w:hint="eastAsia"/>
        </w:rPr>
        <w:t>专业培养方案明细</w:t>
      </w:r>
    </w:p>
    <w:p w:rsidR="00663197" w:rsidRDefault="00A5213E" w:rsidP="00663197">
      <w:pPr>
        <w:pStyle w:val="3"/>
      </w:pPr>
      <w:r>
        <w:rPr>
          <w:rFonts w:hint="eastAsia"/>
        </w:rPr>
        <w:t>教材申请管理</w:t>
      </w:r>
    </w:p>
    <w:p w:rsidR="00663197" w:rsidRDefault="00663197" w:rsidP="00663197">
      <w:pPr>
        <w:pStyle w:val="10"/>
        <w:numPr>
          <w:ilvl w:val="2"/>
          <w:numId w:val="24"/>
        </w:numPr>
        <w:tabs>
          <w:tab w:val="left" w:pos="709"/>
        </w:tabs>
        <w:adjustRightInd w:val="0"/>
        <w:snapToGrid w:val="0"/>
        <w:ind w:firstLineChars="0"/>
        <w:jc w:val="left"/>
        <w:rPr>
          <w:rFonts w:ascii="华文楷体" w:hAnsi="华文楷体"/>
        </w:rPr>
      </w:pPr>
      <w:r>
        <w:rPr>
          <w:rFonts w:ascii="华文楷体" w:hAnsi="华文楷体" w:hint="eastAsia"/>
        </w:rPr>
        <w:t>请点击【教材申请管理】，点击【教材选用】按钮，，即可完成教师教材选用，如下图教师教材选用页面。</w:t>
      </w:r>
    </w:p>
    <w:p w:rsidR="00663197" w:rsidRDefault="00663197" w:rsidP="00663197">
      <w:pPr>
        <w:jc w:val="center"/>
        <w:rPr>
          <w:rFonts w:ascii="华文楷体" w:hAnsi="华文楷体"/>
        </w:rPr>
      </w:pPr>
      <w:r>
        <w:rPr>
          <w:noProof/>
        </w:rPr>
        <w:lastRenderedPageBreak/>
        <w:drawing>
          <wp:inline distT="0" distB="0" distL="0" distR="0" wp14:anchorId="18A59D0D" wp14:editId="74E9557E">
            <wp:extent cx="5274310" cy="347789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3477895"/>
                    </a:xfrm>
                    <a:prstGeom prst="rect">
                      <a:avLst/>
                    </a:prstGeom>
                  </pic:spPr>
                </pic:pic>
              </a:graphicData>
            </a:graphic>
          </wp:inline>
        </w:drawing>
      </w:r>
    </w:p>
    <w:p w:rsidR="004A57EE" w:rsidRDefault="00663197" w:rsidP="00663197">
      <w:pPr>
        <w:jc w:val="center"/>
        <w:rPr>
          <w:rFonts w:ascii="华文楷体" w:hAnsi="华文楷体"/>
        </w:rPr>
      </w:pPr>
      <w:r>
        <w:rPr>
          <w:rFonts w:ascii="华文楷体" w:hAnsi="华文楷体" w:hint="eastAsia"/>
        </w:rPr>
        <w:t>教师教材选用</w:t>
      </w:r>
    </w:p>
    <w:bookmarkEnd w:id="3"/>
    <w:p w:rsidR="0075742F" w:rsidRDefault="0075742F"/>
    <w:sectPr w:rsidR="0075742F">
      <w:headerReference w:type="even" r:id="rId40"/>
      <w:headerReference w:type="default" r:id="rId41"/>
      <w:footerReference w:type="default" r:id="rId4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133" w:rsidRDefault="00DA2133">
      <w:r>
        <w:separator/>
      </w:r>
    </w:p>
  </w:endnote>
  <w:endnote w:type="continuationSeparator" w:id="0">
    <w:p w:rsidR="00DA2133" w:rsidRDefault="00DA2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5723339"/>
      <w:docPartObj>
        <w:docPartGallery w:val="Page Numbers (Bottom of Page)"/>
        <w:docPartUnique/>
      </w:docPartObj>
    </w:sdtPr>
    <w:sdtEndPr/>
    <w:sdtContent>
      <w:p w:rsidR="00852589" w:rsidRDefault="00852589" w:rsidP="00852589">
        <w:pPr>
          <w:pStyle w:val="a4"/>
          <w:jc w:val="center"/>
        </w:pPr>
        <w:r>
          <w:fldChar w:fldCharType="begin"/>
        </w:r>
        <w:r>
          <w:instrText>PAGE   \* MERGEFORMAT</w:instrText>
        </w:r>
        <w:r>
          <w:fldChar w:fldCharType="separate"/>
        </w:r>
        <w:r w:rsidR="0024458D" w:rsidRPr="0024458D">
          <w:rPr>
            <w:noProof/>
            <w:lang w:val="zh-CN"/>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133" w:rsidRDefault="00DA2133">
      <w:r>
        <w:separator/>
      </w:r>
    </w:p>
  </w:footnote>
  <w:footnote w:type="continuationSeparator" w:id="0">
    <w:p w:rsidR="00DA2133" w:rsidRDefault="00DA21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589" w:rsidRPr="00A83A1E" w:rsidRDefault="00DA2133">
    <w:pPr>
      <w:pStyle w:val="HeaderEven"/>
      <w:rPr>
        <w:rFonts w:ascii="微软雅黑" w:eastAsia="微软雅黑" w:hAnsi="微软雅黑"/>
        <w:sz w:val="21"/>
      </w:rPr>
    </w:pPr>
    <w:sdt>
      <w:sdtPr>
        <w:rPr>
          <w:rStyle w:val="Style1"/>
          <w:rFonts w:ascii="微软雅黑" w:eastAsia="微软雅黑" w:hAnsi="微软雅黑"/>
          <w:color w:val="auto"/>
          <w:sz w:val="24"/>
        </w:rPr>
        <w:alias w:val="标题"/>
        <w:tag w:val="标题"/>
        <w:id w:val="1529210973"/>
        <w:showingPlcHdr/>
        <w:dataBinding w:prefixMappings="xmlns:ns0='http://schemas.openxmlformats.org/package/2006/metadata/core-properties' xmlns:ns1='http://purl.org/dc/elements/1.1/'" w:xpath="/ns0:coreProperties[1]/ns1:title[1]" w:storeItemID="{6C3C8BC8-F283-45AE-878A-BAB7291924A1}"/>
        <w:text/>
      </w:sdtPr>
      <w:sdtEndPr>
        <w:rPr>
          <w:rStyle w:val="a0"/>
          <w:szCs w:val="23"/>
        </w:rPr>
      </w:sdtEndPr>
      <w:sdtContent>
        <w:r w:rsidR="00852589">
          <w:rPr>
            <w:rStyle w:val="Style1"/>
            <w:rFonts w:ascii="微软雅黑" w:eastAsia="微软雅黑" w:hAnsi="微软雅黑"/>
            <w:color w:val="auto"/>
            <w:sz w:val="24"/>
          </w:rPr>
          <w:t xml:space="preserve">     </w:t>
        </w:r>
      </w:sdtContent>
    </w:sdt>
  </w:p>
  <w:p w:rsidR="00852589" w:rsidRDefault="0085258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589" w:rsidRPr="00701890" w:rsidRDefault="00852589" w:rsidP="00852589">
    <w:pPr>
      <w:pStyle w:val="a3"/>
      <w:adjustRightInd w:val="0"/>
      <w:jc w:val="left"/>
      <w:rPr>
        <w:rFonts w:ascii="华文楷体" w:hAnsi="华文楷体"/>
        <w:sz w:val="24"/>
        <w:szCs w:val="24"/>
      </w:rPr>
    </w:pPr>
    <w:r w:rsidRPr="00701890">
      <w:rPr>
        <w:rFonts w:ascii="华文楷体" w:hAnsi="华文楷体" w:cstheme="majorBidi" w:hint="eastAsia"/>
        <w:b/>
        <w:bCs/>
        <w:noProof/>
        <w:color w:val="000000" w:themeColor="text1"/>
        <w:kern w:val="0"/>
        <w:sz w:val="24"/>
        <w:szCs w:val="24"/>
      </w:rPr>
      <w:drawing>
        <wp:inline distT="0" distB="0" distL="0" distR="0" wp14:anchorId="7C37D8B2" wp14:editId="05812B17">
          <wp:extent cx="845389" cy="219129"/>
          <wp:effectExtent l="0" t="0" r="0" b="9525"/>
          <wp:docPr id="11149" name="图片 1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Logog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7320" cy="222222"/>
                  </a:xfrm>
                  <a:prstGeom prst="rect">
                    <a:avLst/>
                  </a:prstGeom>
                </pic:spPr>
              </pic:pic>
            </a:graphicData>
          </a:graphic>
        </wp:inline>
      </w:drawing>
    </w:r>
    <w:r w:rsidRPr="00701890">
      <w:rPr>
        <w:rStyle w:val="Style1"/>
        <w:rFonts w:ascii="华文楷体" w:hAnsi="华文楷体" w:cstheme="majorBidi" w:hint="eastAsia"/>
        <w:b/>
        <w:bCs/>
        <w:color w:val="000000" w:themeColor="text1"/>
        <w:kern w:val="0"/>
        <w:sz w:val="24"/>
        <w:szCs w:val="24"/>
      </w:rPr>
      <w:t xml:space="preserve"> </w:t>
    </w:r>
    <w:r w:rsidRPr="00701890">
      <w:rPr>
        <w:rStyle w:val="Style1"/>
        <w:rFonts w:ascii="华文楷体" w:hAnsi="华文楷体" w:cstheme="majorBidi"/>
        <w:b/>
        <w:bCs/>
        <w:color w:val="000000" w:themeColor="text1"/>
        <w:kern w:val="0"/>
        <w:sz w:val="24"/>
        <w:szCs w:val="24"/>
      </w:rPr>
      <w:t xml:space="preserve">                </w:t>
    </w:r>
    <w:r w:rsidRPr="00701890">
      <w:rPr>
        <w:rStyle w:val="Style1"/>
        <w:rFonts w:ascii="华文楷体" w:hAnsi="华文楷体" w:cstheme="majorBidi" w:hint="eastAsia"/>
        <w:b/>
        <w:bCs/>
        <w:color w:val="000000" w:themeColor="text1"/>
        <w:kern w:val="0"/>
        <w:sz w:val="24"/>
        <w:szCs w:val="24"/>
      </w:rPr>
      <w:t xml:space="preserve"> </w:t>
    </w:r>
    <w:r>
      <w:rPr>
        <w:rStyle w:val="Style1"/>
        <w:rFonts w:ascii="华文楷体" w:hAnsi="华文楷体" w:cstheme="majorBidi"/>
        <w:b/>
        <w:bCs/>
        <w:color w:val="000000" w:themeColor="text1"/>
        <w:kern w:val="0"/>
        <w:sz w:val="24"/>
        <w:szCs w:val="24"/>
      </w:rPr>
      <w:t xml:space="preserve">     </w:t>
    </w:r>
    <w:r>
      <w:rPr>
        <w:rStyle w:val="Style1"/>
        <w:rFonts w:ascii="华文楷体" w:hAnsi="华文楷体" w:cstheme="majorBidi" w:hint="eastAsia"/>
        <w:b/>
        <w:bCs/>
        <w:color w:val="000000" w:themeColor="text1"/>
        <w:kern w:val="0"/>
        <w:sz w:val="24"/>
        <w:szCs w:val="24"/>
      </w:rPr>
      <w:t xml:space="preserve">    </w:t>
    </w:r>
    <w:r>
      <w:rPr>
        <w:rStyle w:val="Style1"/>
        <w:rFonts w:ascii="华文楷体" w:hAnsi="华文楷体" w:cstheme="majorBidi" w:hint="eastAsia"/>
        <w:b/>
        <w:bCs/>
        <w:color w:val="000000" w:themeColor="text1"/>
        <w:kern w:val="0"/>
        <w:sz w:val="24"/>
        <w:szCs w:val="24"/>
      </w:rPr>
      <w:t>教学一体化服务平台</w:t>
    </w:r>
    <w:r w:rsidRPr="00701890">
      <w:rPr>
        <w:rStyle w:val="Style1"/>
        <w:rFonts w:ascii="华文楷体" w:hAnsi="华文楷体" w:cstheme="majorBidi" w:hint="eastAsia"/>
        <w:b/>
        <w:bCs/>
        <w:color w:val="000000" w:themeColor="text1"/>
        <w:kern w:val="0"/>
        <w:sz w:val="24"/>
        <w:szCs w:val="24"/>
      </w:rPr>
      <w:t>操作手册</w:t>
    </w:r>
    <w:r w:rsidRPr="00701890">
      <w:rPr>
        <w:rStyle w:val="Style1"/>
        <w:rFonts w:ascii="华文楷体" w:hAnsi="华文楷体" w:cstheme="majorBidi" w:hint="eastAsia"/>
        <w:b/>
        <w:bCs/>
        <w:color w:val="000000" w:themeColor="text1"/>
        <w:kern w:val="0"/>
        <w:sz w:val="24"/>
        <w:szCs w:val="24"/>
      </w:rPr>
      <w:t>V2.</w:t>
    </w:r>
    <w:r>
      <w:rPr>
        <w:rStyle w:val="Style1"/>
        <w:rFonts w:ascii="华文楷体" w:hAnsi="华文楷体" w:cstheme="majorBidi" w:hint="eastAsia"/>
        <w:b/>
        <w:bCs/>
        <w:color w:val="000000" w:themeColor="text1"/>
        <w:kern w:val="0"/>
        <w:sz w:val="24"/>
        <w:szCs w:val="24"/>
      </w:rPr>
      <w:t xml:space="preserve">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1C0C"/>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
    <w:nsid w:val="07027BBC"/>
    <w:multiLevelType w:val="multilevel"/>
    <w:tmpl w:val="B89CDD2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
    <w:nsid w:val="087B187C"/>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
    <w:nsid w:val="09AB1191"/>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
    <w:nsid w:val="0A615A37"/>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
    <w:nsid w:val="0BC12414"/>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
    <w:nsid w:val="0C4B4A90"/>
    <w:multiLevelType w:val="multilevel"/>
    <w:tmpl w:val="AB464152"/>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color w:val="auto"/>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7">
    <w:nsid w:val="0D110676"/>
    <w:multiLevelType w:val="multilevel"/>
    <w:tmpl w:val="AB464152"/>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color w:val="auto"/>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8">
    <w:nsid w:val="0DFA5906"/>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9">
    <w:nsid w:val="0E0A399D"/>
    <w:multiLevelType w:val="multilevel"/>
    <w:tmpl w:val="B6963712"/>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0">
    <w:nsid w:val="11E95822"/>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1">
    <w:nsid w:val="151D29AD"/>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2">
    <w:nsid w:val="159B13C3"/>
    <w:multiLevelType w:val="multilevel"/>
    <w:tmpl w:val="8C54F796"/>
    <w:lvl w:ilvl="0">
      <w:start w:val="1"/>
      <w:numFmt w:val="decimal"/>
      <w:pStyle w:val="1"/>
      <w:lvlText w:val="第%1章 "/>
      <w:lvlJc w:val="left"/>
      <w:pPr>
        <w:ind w:left="432" w:hanging="432"/>
      </w:pPr>
      <w:rPr>
        <w:rFonts w:hint="eastAsia"/>
        <w:sz w:val="44"/>
        <w:szCs w:val="44"/>
      </w:rPr>
    </w:lvl>
    <w:lvl w:ilvl="1">
      <w:start w:val="1"/>
      <w:numFmt w:val="decimal"/>
      <w:pStyle w:val="2"/>
      <w:lvlText w:val="%1-%2 "/>
      <w:lvlJc w:val="left"/>
      <w:pPr>
        <w:ind w:left="576" w:hanging="576"/>
      </w:pPr>
      <w:rPr>
        <w:rFonts w:ascii="黑体" w:eastAsia="黑体" w:hAnsi="黑体" w:hint="eastAsia"/>
      </w:rPr>
    </w:lvl>
    <w:lvl w:ilvl="2">
      <w:start w:val="1"/>
      <w:numFmt w:val="decimal"/>
      <w:pStyle w:val="3"/>
      <w:lvlText w:val="%1-%2.%3"/>
      <w:lvlJc w:val="left"/>
      <w:pPr>
        <w:ind w:left="720" w:hanging="720"/>
      </w:pPr>
      <w:rPr>
        <w:rFonts w:ascii="黑体" w:eastAsia="黑体" w:hAnsi="黑体" w:hint="eastAsia"/>
        <w:sz w:val="28"/>
        <w:szCs w:val="28"/>
      </w:rPr>
    </w:lvl>
    <w:lvl w:ilvl="3">
      <w:start w:val="1"/>
      <w:numFmt w:val="decimal"/>
      <w:pStyle w:val="4"/>
      <w:lvlText w:val="%1-%2.%3.%4"/>
      <w:lvlJc w:val="left"/>
      <w:pPr>
        <w:ind w:left="1573" w:hanging="864"/>
      </w:pPr>
      <w:rPr>
        <w:rFonts w:ascii="黑体" w:eastAsia="黑体" w:hAnsi="黑体"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3">
    <w:nsid w:val="165C0BE0"/>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4">
    <w:nsid w:val="1F8F6C0A"/>
    <w:multiLevelType w:val="multilevel"/>
    <w:tmpl w:val="B89CDD2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5">
    <w:nsid w:val="1FED74B0"/>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6">
    <w:nsid w:val="24910DE6"/>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7">
    <w:nsid w:val="27646E8D"/>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8">
    <w:nsid w:val="28477724"/>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9">
    <w:nsid w:val="29B23BF3"/>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0">
    <w:nsid w:val="2AFB2BCB"/>
    <w:multiLevelType w:val="multilevel"/>
    <w:tmpl w:val="B89CDD2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1">
    <w:nsid w:val="2BE651DC"/>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2">
    <w:nsid w:val="2D901CE8"/>
    <w:multiLevelType w:val="multilevel"/>
    <w:tmpl w:val="AB464152"/>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color w:val="auto"/>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3">
    <w:nsid w:val="2DDB7857"/>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4">
    <w:nsid w:val="2ECE4816"/>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5">
    <w:nsid w:val="305620E8"/>
    <w:multiLevelType w:val="multilevel"/>
    <w:tmpl w:val="AB464152"/>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color w:val="auto"/>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6">
    <w:nsid w:val="305D16C8"/>
    <w:multiLevelType w:val="multilevel"/>
    <w:tmpl w:val="FE92AAB8"/>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7">
    <w:nsid w:val="30E57117"/>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8">
    <w:nsid w:val="319302FE"/>
    <w:multiLevelType w:val="multilevel"/>
    <w:tmpl w:val="B89CDD2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9">
    <w:nsid w:val="32577A48"/>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0">
    <w:nsid w:val="337E293F"/>
    <w:multiLevelType w:val="multilevel"/>
    <w:tmpl w:val="FE92AAB8"/>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1">
    <w:nsid w:val="37991D55"/>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2">
    <w:nsid w:val="3B585591"/>
    <w:multiLevelType w:val="multilevel"/>
    <w:tmpl w:val="B89CDD2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3">
    <w:nsid w:val="3D620DF7"/>
    <w:multiLevelType w:val="multilevel"/>
    <w:tmpl w:val="B89CDD2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4">
    <w:nsid w:val="3D757712"/>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5">
    <w:nsid w:val="3E0218EC"/>
    <w:multiLevelType w:val="multilevel"/>
    <w:tmpl w:val="947259E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lang w:val="en-US"/>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6">
    <w:nsid w:val="3E532CE2"/>
    <w:multiLevelType w:val="multilevel"/>
    <w:tmpl w:val="B89CDD2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7">
    <w:nsid w:val="3E9D52B8"/>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8">
    <w:nsid w:val="3EC66297"/>
    <w:multiLevelType w:val="multilevel"/>
    <w:tmpl w:val="2E828C8C"/>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9">
    <w:nsid w:val="3FAE3D0C"/>
    <w:multiLevelType w:val="multilevel"/>
    <w:tmpl w:val="B89CDD2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0">
    <w:nsid w:val="40A713A6"/>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1">
    <w:nsid w:val="42491B33"/>
    <w:multiLevelType w:val="multilevel"/>
    <w:tmpl w:val="AB464152"/>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color w:val="auto"/>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2">
    <w:nsid w:val="42BD1F7E"/>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3">
    <w:nsid w:val="442510E3"/>
    <w:multiLevelType w:val="multilevel"/>
    <w:tmpl w:val="AB464152"/>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color w:val="auto"/>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4">
    <w:nsid w:val="47990998"/>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5">
    <w:nsid w:val="4B0A1537"/>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6">
    <w:nsid w:val="4CDC6421"/>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7">
    <w:nsid w:val="50244814"/>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8">
    <w:nsid w:val="57F50B86"/>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9">
    <w:nsid w:val="59851675"/>
    <w:multiLevelType w:val="multilevel"/>
    <w:tmpl w:val="AB464152"/>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color w:val="auto"/>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0">
    <w:nsid w:val="5A052A18"/>
    <w:multiLevelType w:val="multilevel"/>
    <w:tmpl w:val="AB464152"/>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color w:val="auto"/>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1">
    <w:nsid w:val="5E16429E"/>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2">
    <w:nsid w:val="5EA23205"/>
    <w:multiLevelType w:val="multilevel"/>
    <w:tmpl w:val="B89CDD2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3">
    <w:nsid w:val="5FCF4EB4"/>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4">
    <w:nsid w:val="60BB297E"/>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5">
    <w:nsid w:val="60D045D7"/>
    <w:multiLevelType w:val="multilevel"/>
    <w:tmpl w:val="B89CDD2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6">
    <w:nsid w:val="60FB5960"/>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7">
    <w:nsid w:val="6A162BDE"/>
    <w:multiLevelType w:val="multilevel"/>
    <w:tmpl w:val="AB464152"/>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color w:val="auto"/>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8">
    <w:nsid w:val="6F072338"/>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9">
    <w:nsid w:val="70374C39"/>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0">
    <w:nsid w:val="73721F31"/>
    <w:multiLevelType w:val="multilevel"/>
    <w:tmpl w:val="AC4081C4"/>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rFonts w:ascii="华文楷体" w:eastAsia="华文楷体" w:hAnsi="华文楷体"/>
        <w:b/>
        <w:color w:val="auto"/>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1">
    <w:nsid w:val="761962E9"/>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2">
    <w:nsid w:val="7C366EA2"/>
    <w:multiLevelType w:val="multilevel"/>
    <w:tmpl w:val="544AECF6"/>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rFonts w:ascii="华文楷体" w:eastAsia="华文楷体" w:hAnsi="华文楷体"/>
        <w:b/>
        <w:color w:val="auto"/>
        <w:lang w:val="en-US"/>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3">
    <w:nsid w:val="7FAD7710"/>
    <w:multiLevelType w:val="multilevel"/>
    <w:tmpl w:val="FE92AAB8"/>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num w:numId="1">
    <w:abstractNumId w:val="12"/>
  </w:num>
  <w:num w:numId="2">
    <w:abstractNumId w:val="9"/>
  </w:num>
  <w:num w:numId="3">
    <w:abstractNumId w:val="8"/>
  </w:num>
  <w:num w:numId="4">
    <w:abstractNumId w:val="38"/>
  </w:num>
  <w:num w:numId="5">
    <w:abstractNumId w:val="35"/>
  </w:num>
  <w:num w:numId="6">
    <w:abstractNumId w:val="62"/>
  </w:num>
  <w:num w:numId="7">
    <w:abstractNumId w:val="63"/>
  </w:num>
  <w:num w:numId="8">
    <w:abstractNumId w:val="0"/>
  </w:num>
  <w:num w:numId="9">
    <w:abstractNumId w:val="30"/>
  </w:num>
  <w:num w:numId="10">
    <w:abstractNumId w:val="19"/>
  </w:num>
  <w:num w:numId="11">
    <w:abstractNumId w:val="56"/>
  </w:num>
  <w:num w:numId="12">
    <w:abstractNumId w:val="59"/>
  </w:num>
  <w:num w:numId="13">
    <w:abstractNumId w:val="2"/>
  </w:num>
  <w:num w:numId="14">
    <w:abstractNumId w:val="18"/>
  </w:num>
  <w:num w:numId="15">
    <w:abstractNumId w:val="11"/>
  </w:num>
  <w:num w:numId="16">
    <w:abstractNumId w:val="13"/>
  </w:num>
  <w:num w:numId="17">
    <w:abstractNumId w:val="58"/>
  </w:num>
  <w:num w:numId="18">
    <w:abstractNumId w:val="46"/>
  </w:num>
  <w:num w:numId="19">
    <w:abstractNumId w:val="61"/>
  </w:num>
  <w:num w:numId="20">
    <w:abstractNumId w:val="3"/>
  </w:num>
  <w:num w:numId="21">
    <w:abstractNumId w:val="37"/>
  </w:num>
  <w:num w:numId="22">
    <w:abstractNumId w:val="23"/>
  </w:num>
  <w:num w:numId="23">
    <w:abstractNumId w:val="21"/>
  </w:num>
  <w:num w:numId="24">
    <w:abstractNumId w:val="54"/>
  </w:num>
  <w:num w:numId="25">
    <w:abstractNumId w:val="51"/>
  </w:num>
  <w:num w:numId="26">
    <w:abstractNumId w:val="47"/>
  </w:num>
  <w:num w:numId="27">
    <w:abstractNumId w:val="10"/>
  </w:num>
  <w:num w:numId="28">
    <w:abstractNumId w:val="48"/>
  </w:num>
  <w:num w:numId="29">
    <w:abstractNumId w:val="15"/>
  </w:num>
  <w:num w:numId="30">
    <w:abstractNumId w:val="4"/>
  </w:num>
  <w:num w:numId="31">
    <w:abstractNumId w:val="16"/>
  </w:num>
  <w:num w:numId="32">
    <w:abstractNumId w:val="24"/>
  </w:num>
  <w:num w:numId="33">
    <w:abstractNumId w:val="45"/>
  </w:num>
  <w:num w:numId="34">
    <w:abstractNumId w:val="27"/>
  </w:num>
  <w:num w:numId="35">
    <w:abstractNumId w:val="7"/>
  </w:num>
  <w:num w:numId="36">
    <w:abstractNumId w:val="53"/>
  </w:num>
  <w:num w:numId="37">
    <w:abstractNumId w:val="44"/>
  </w:num>
  <w:num w:numId="38">
    <w:abstractNumId w:val="17"/>
  </w:num>
  <w:num w:numId="39">
    <w:abstractNumId w:val="60"/>
  </w:num>
  <w:num w:numId="40">
    <w:abstractNumId w:val="6"/>
  </w:num>
  <w:num w:numId="41">
    <w:abstractNumId w:val="25"/>
  </w:num>
  <w:num w:numId="42">
    <w:abstractNumId w:val="41"/>
  </w:num>
  <w:num w:numId="43">
    <w:abstractNumId w:val="49"/>
  </w:num>
  <w:num w:numId="44">
    <w:abstractNumId w:val="22"/>
  </w:num>
  <w:num w:numId="45">
    <w:abstractNumId w:val="50"/>
  </w:num>
  <w:num w:numId="46">
    <w:abstractNumId w:val="43"/>
  </w:num>
  <w:num w:numId="47">
    <w:abstractNumId w:val="57"/>
  </w:num>
  <w:num w:numId="48">
    <w:abstractNumId w:val="26"/>
  </w:num>
  <w:num w:numId="49">
    <w:abstractNumId w:val="40"/>
  </w:num>
  <w:num w:numId="50">
    <w:abstractNumId w:val="31"/>
  </w:num>
  <w:num w:numId="51">
    <w:abstractNumId w:val="42"/>
  </w:num>
  <w:num w:numId="52">
    <w:abstractNumId w:val="29"/>
  </w:num>
  <w:num w:numId="53">
    <w:abstractNumId w:val="5"/>
  </w:num>
  <w:num w:numId="54">
    <w:abstractNumId w:val="34"/>
  </w:num>
  <w:num w:numId="55">
    <w:abstractNumId w:val="39"/>
  </w:num>
  <w:num w:numId="56">
    <w:abstractNumId w:val="28"/>
  </w:num>
  <w:num w:numId="57">
    <w:abstractNumId w:val="1"/>
  </w:num>
  <w:num w:numId="58">
    <w:abstractNumId w:val="52"/>
  </w:num>
  <w:num w:numId="59">
    <w:abstractNumId w:val="36"/>
  </w:num>
  <w:num w:numId="60">
    <w:abstractNumId w:val="55"/>
  </w:num>
  <w:num w:numId="61">
    <w:abstractNumId w:val="20"/>
  </w:num>
  <w:num w:numId="62">
    <w:abstractNumId w:val="32"/>
  </w:num>
  <w:num w:numId="63">
    <w:abstractNumId w:val="33"/>
  </w:num>
  <w:num w:numId="64">
    <w:abstractNumId w:val="1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8EE"/>
    <w:rsid w:val="001E239C"/>
    <w:rsid w:val="0024458D"/>
    <w:rsid w:val="004918F2"/>
    <w:rsid w:val="004A57EE"/>
    <w:rsid w:val="005D6924"/>
    <w:rsid w:val="005E18EE"/>
    <w:rsid w:val="00614CD4"/>
    <w:rsid w:val="00663197"/>
    <w:rsid w:val="006E2981"/>
    <w:rsid w:val="007466D1"/>
    <w:rsid w:val="0075742F"/>
    <w:rsid w:val="00852589"/>
    <w:rsid w:val="009060B0"/>
    <w:rsid w:val="009755D0"/>
    <w:rsid w:val="00A0241C"/>
    <w:rsid w:val="00A11CDD"/>
    <w:rsid w:val="00A132DA"/>
    <w:rsid w:val="00A5213E"/>
    <w:rsid w:val="00B063F1"/>
    <w:rsid w:val="00B574A1"/>
    <w:rsid w:val="00B91771"/>
    <w:rsid w:val="00BD6EDB"/>
    <w:rsid w:val="00CB338C"/>
    <w:rsid w:val="00D857EB"/>
    <w:rsid w:val="00DA2133"/>
    <w:rsid w:val="00DD2A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8EE"/>
    <w:pPr>
      <w:widowControl w:val="0"/>
      <w:jc w:val="both"/>
    </w:pPr>
    <w:rPr>
      <w:rFonts w:ascii="Times New Roman" w:eastAsia="华文楷体" w:hAnsi="Times New Roman" w:cs="Times New Roman"/>
      <w:sz w:val="24"/>
      <w:szCs w:val="24"/>
    </w:rPr>
  </w:style>
  <w:style w:type="paragraph" w:styleId="1">
    <w:name w:val="heading 1"/>
    <w:basedOn w:val="a"/>
    <w:next w:val="a"/>
    <w:link w:val="1Char"/>
    <w:autoRedefine/>
    <w:qFormat/>
    <w:rsid w:val="005E18EE"/>
    <w:pPr>
      <w:keepNext/>
      <w:keepLines/>
      <w:numPr>
        <w:numId w:val="1"/>
      </w:numPr>
      <w:adjustRightInd w:val="0"/>
      <w:snapToGrid w:val="0"/>
      <w:spacing w:beforeLines="100" w:before="312" w:afterLines="100" w:after="312"/>
      <w:ind w:left="0" w:firstLine="0"/>
      <w:jc w:val="center"/>
      <w:outlineLvl w:val="0"/>
    </w:pPr>
    <w:rPr>
      <w:rFonts w:ascii="华文楷体" w:eastAsia="黑体" w:hAnsi="华文楷体"/>
      <w:b/>
      <w:bCs/>
      <w:kern w:val="44"/>
      <w:sz w:val="44"/>
    </w:rPr>
  </w:style>
  <w:style w:type="paragraph" w:styleId="2">
    <w:name w:val="heading 2"/>
    <w:basedOn w:val="a"/>
    <w:next w:val="a"/>
    <w:link w:val="2Char"/>
    <w:autoRedefine/>
    <w:qFormat/>
    <w:rsid w:val="005E18EE"/>
    <w:pPr>
      <w:keepNext/>
      <w:keepLines/>
      <w:numPr>
        <w:ilvl w:val="1"/>
        <w:numId w:val="1"/>
      </w:numPr>
      <w:adjustRightInd w:val="0"/>
      <w:snapToGrid w:val="0"/>
      <w:spacing w:beforeLines="100" w:before="312" w:afterLines="100" w:after="312"/>
      <w:ind w:left="0" w:firstLine="0"/>
      <w:jc w:val="left"/>
      <w:outlineLvl w:val="1"/>
    </w:pPr>
    <w:rPr>
      <w:rFonts w:ascii="Arial" w:eastAsia="黑体" w:hAnsi="Arial"/>
      <w:b/>
      <w:bCs/>
      <w:sz w:val="32"/>
      <w:szCs w:val="32"/>
    </w:rPr>
  </w:style>
  <w:style w:type="paragraph" w:styleId="3">
    <w:name w:val="heading 3"/>
    <w:basedOn w:val="a"/>
    <w:next w:val="a"/>
    <w:link w:val="3Char"/>
    <w:autoRedefine/>
    <w:qFormat/>
    <w:rsid w:val="005E18EE"/>
    <w:pPr>
      <w:keepNext/>
      <w:keepLines/>
      <w:numPr>
        <w:ilvl w:val="2"/>
        <w:numId w:val="1"/>
      </w:numPr>
      <w:adjustRightInd w:val="0"/>
      <w:snapToGrid w:val="0"/>
      <w:spacing w:beforeLines="100" w:before="312" w:afterLines="100" w:after="312"/>
      <w:ind w:left="0" w:firstLine="0"/>
      <w:outlineLvl w:val="2"/>
    </w:pPr>
    <w:rPr>
      <w:rFonts w:ascii="华文楷体" w:eastAsia="黑体" w:hAnsi="华文楷体"/>
      <w:b/>
      <w:bCs/>
      <w:sz w:val="28"/>
    </w:rPr>
  </w:style>
  <w:style w:type="paragraph" w:styleId="4">
    <w:name w:val="heading 4"/>
    <w:basedOn w:val="a"/>
    <w:next w:val="a"/>
    <w:link w:val="4Char"/>
    <w:autoRedefine/>
    <w:qFormat/>
    <w:rsid w:val="005E18EE"/>
    <w:pPr>
      <w:keepNext/>
      <w:keepLines/>
      <w:numPr>
        <w:ilvl w:val="3"/>
        <w:numId w:val="1"/>
      </w:numPr>
      <w:adjustRightInd w:val="0"/>
      <w:snapToGrid w:val="0"/>
      <w:spacing w:beforeLines="100" w:before="312" w:afterLines="100" w:after="312"/>
      <w:ind w:left="0" w:firstLine="0"/>
      <w:jc w:val="left"/>
      <w:outlineLvl w:val="3"/>
    </w:pPr>
    <w:rPr>
      <w:rFonts w:ascii="Arial" w:eastAsia="黑体" w:hAnsi="Arial"/>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5E18EE"/>
    <w:rPr>
      <w:rFonts w:ascii="华文楷体" w:eastAsia="黑体" w:hAnsi="华文楷体" w:cs="Times New Roman"/>
      <w:b/>
      <w:bCs/>
      <w:kern w:val="44"/>
      <w:sz w:val="44"/>
      <w:szCs w:val="24"/>
    </w:rPr>
  </w:style>
  <w:style w:type="character" w:customStyle="1" w:styleId="2Char">
    <w:name w:val="标题 2 Char"/>
    <w:basedOn w:val="a0"/>
    <w:link w:val="2"/>
    <w:qFormat/>
    <w:rsid w:val="005E18EE"/>
    <w:rPr>
      <w:rFonts w:ascii="Arial" w:eastAsia="黑体" w:hAnsi="Arial" w:cs="Times New Roman"/>
      <w:b/>
      <w:bCs/>
      <w:sz w:val="32"/>
      <w:szCs w:val="32"/>
    </w:rPr>
  </w:style>
  <w:style w:type="character" w:customStyle="1" w:styleId="3Char">
    <w:name w:val="标题 3 Char"/>
    <w:basedOn w:val="a0"/>
    <w:link w:val="3"/>
    <w:qFormat/>
    <w:rsid w:val="005E18EE"/>
    <w:rPr>
      <w:rFonts w:ascii="华文楷体" w:eastAsia="黑体" w:hAnsi="华文楷体" w:cs="Times New Roman"/>
      <w:b/>
      <w:bCs/>
      <w:sz w:val="28"/>
      <w:szCs w:val="24"/>
    </w:rPr>
  </w:style>
  <w:style w:type="character" w:customStyle="1" w:styleId="4Char">
    <w:name w:val="标题 4 Char"/>
    <w:basedOn w:val="a0"/>
    <w:link w:val="4"/>
    <w:qFormat/>
    <w:rsid w:val="005E18EE"/>
    <w:rPr>
      <w:rFonts w:ascii="Arial" w:eastAsia="黑体" w:hAnsi="Arial" w:cs="Times New Roman"/>
      <w:b/>
      <w:bCs/>
      <w:sz w:val="24"/>
      <w:szCs w:val="28"/>
    </w:rPr>
  </w:style>
  <w:style w:type="paragraph" w:styleId="a3">
    <w:name w:val="header"/>
    <w:basedOn w:val="a"/>
    <w:link w:val="Char"/>
    <w:unhideWhenUsed/>
    <w:qFormat/>
    <w:rsid w:val="005E18E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qFormat/>
    <w:rsid w:val="005E18EE"/>
    <w:rPr>
      <w:rFonts w:ascii="Times New Roman" w:eastAsia="华文楷体" w:hAnsi="Times New Roman" w:cs="Times New Roman"/>
      <w:sz w:val="18"/>
      <w:szCs w:val="18"/>
    </w:rPr>
  </w:style>
  <w:style w:type="paragraph" w:styleId="a4">
    <w:name w:val="footer"/>
    <w:basedOn w:val="a"/>
    <w:link w:val="Char0"/>
    <w:uiPriority w:val="99"/>
    <w:unhideWhenUsed/>
    <w:qFormat/>
    <w:rsid w:val="005E18EE"/>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5E18EE"/>
    <w:rPr>
      <w:rFonts w:ascii="Times New Roman" w:eastAsia="华文楷体" w:hAnsi="Times New Roman" w:cs="Times New Roman"/>
      <w:sz w:val="18"/>
      <w:szCs w:val="18"/>
    </w:rPr>
  </w:style>
  <w:style w:type="paragraph" w:customStyle="1" w:styleId="10">
    <w:name w:val="列出段落1"/>
    <w:basedOn w:val="a"/>
    <w:uiPriority w:val="34"/>
    <w:qFormat/>
    <w:rsid w:val="005E18EE"/>
    <w:pPr>
      <w:ind w:firstLineChars="200" w:firstLine="420"/>
    </w:pPr>
  </w:style>
  <w:style w:type="paragraph" w:styleId="a5">
    <w:name w:val="List Paragraph"/>
    <w:basedOn w:val="a"/>
    <w:uiPriority w:val="34"/>
    <w:unhideWhenUsed/>
    <w:qFormat/>
    <w:rsid w:val="005E18EE"/>
    <w:pPr>
      <w:ind w:firstLineChars="200" w:firstLine="420"/>
    </w:pPr>
  </w:style>
  <w:style w:type="character" w:customStyle="1" w:styleId="Style1">
    <w:name w:val="Style1"/>
    <w:basedOn w:val="a0"/>
    <w:uiPriority w:val="1"/>
    <w:qFormat/>
    <w:rsid w:val="005E18EE"/>
    <w:rPr>
      <w:rFonts w:asciiTheme="minorHAnsi" w:eastAsiaTheme="minorEastAsia" w:hAnsi="宋体" w:cstheme="minorBidi"/>
      <w:bCs w:val="0"/>
      <w:iCs w:val="0"/>
      <w:sz w:val="22"/>
      <w:szCs w:val="22"/>
      <w:lang w:eastAsia="zh-CN"/>
    </w:rPr>
  </w:style>
  <w:style w:type="paragraph" w:customStyle="1" w:styleId="HeaderEven">
    <w:name w:val="Header Even"/>
    <w:basedOn w:val="a6"/>
    <w:qFormat/>
    <w:rsid w:val="005E18EE"/>
    <w:pPr>
      <w:widowControl/>
      <w:pBdr>
        <w:bottom w:val="single" w:sz="4" w:space="1" w:color="5B9BD5" w:themeColor="accent1"/>
      </w:pBdr>
      <w:jc w:val="left"/>
    </w:pPr>
    <w:rPr>
      <w:rFonts w:asciiTheme="minorHAnsi" w:eastAsiaTheme="minorEastAsia" w:hAnsiTheme="minorHAnsi" w:cstheme="minorBidi"/>
      <w:b/>
      <w:bCs/>
      <w:color w:val="44546A" w:themeColor="text2"/>
      <w:kern w:val="0"/>
      <w:sz w:val="20"/>
      <w:szCs w:val="23"/>
    </w:rPr>
  </w:style>
  <w:style w:type="paragraph" w:customStyle="1" w:styleId="a7">
    <w:name w:val="图片标题"/>
    <w:basedOn w:val="a"/>
    <w:link w:val="a8"/>
    <w:qFormat/>
    <w:rsid w:val="005E18EE"/>
    <w:pPr>
      <w:jc w:val="center"/>
    </w:pPr>
  </w:style>
  <w:style w:type="character" w:customStyle="1" w:styleId="a8">
    <w:name w:val="图片标题 字符"/>
    <w:basedOn w:val="a0"/>
    <w:link w:val="a7"/>
    <w:rsid w:val="005E18EE"/>
    <w:rPr>
      <w:rFonts w:ascii="Times New Roman" w:eastAsia="华文楷体" w:hAnsi="Times New Roman" w:cs="Times New Roman"/>
      <w:sz w:val="24"/>
      <w:szCs w:val="24"/>
    </w:rPr>
  </w:style>
  <w:style w:type="paragraph" w:styleId="a6">
    <w:name w:val="No Spacing"/>
    <w:uiPriority w:val="1"/>
    <w:qFormat/>
    <w:rsid w:val="005E18EE"/>
    <w:pPr>
      <w:widowControl w:val="0"/>
      <w:jc w:val="both"/>
    </w:pPr>
    <w:rPr>
      <w:rFonts w:ascii="Times New Roman" w:eastAsia="华文楷体" w:hAnsi="Times New Roman" w:cs="Times New Roman"/>
      <w:sz w:val="24"/>
      <w:szCs w:val="24"/>
    </w:rPr>
  </w:style>
  <w:style w:type="paragraph" w:styleId="a9">
    <w:name w:val="Balloon Text"/>
    <w:basedOn w:val="a"/>
    <w:link w:val="Char1"/>
    <w:uiPriority w:val="99"/>
    <w:semiHidden/>
    <w:unhideWhenUsed/>
    <w:rsid w:val="006E2981"/>
    <w:rPr>
      <w:sz w:val="18"/>
      <w:szCs w:val="18"/>
    </w:rPr>
  </w:style>
  <w:style w:type="character" w:customStyle="1" w:styleId="Char1">
    <w:name w:val="批注框文本 Char"/>
    <w:basedOn w:val="a0"/>
    <w:link w:val="a9"/>
    <w:uiPriority w:val="99"/>
    <w:semiHidden/>
    <w:rsid w:val="006E2981"/>
    <w:rPr>
      <w:rFonts w:ascii="Times New Roman" w:eastAsia="华文楷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8EE"/>
    <w:pPr>
      <w:widowControl w:val="0"/>
      <w:jc w:val="both"/>
    </w:pPr>
    <w:rPr>
      <w:rFonts w:ascii="Times New Roman" w:eastAsia="华文楷体" w:hAnsi="Times New Roman" w:cs="Times New Roman"/>
      <w:sz w:val="24"/>
      <w:szCs w:val="24"/>
    </w:rPr>
  </w:style>
  <w:style w:type="paragraph" w:styleId="1">
    <w:name w:val="heading 1"/>
    <w:basedOn w:val="a"/>
    <w:next w:val="a"/>
    <w:link w:val="1Char"/>
    <w:autoRedefine/>
    <w:qFormat/>
    <w:rsid w:val="005E18EE"/>
    <w:pPr>
      <w:keepNext/>
      <w:keepLines/>
      <w:numPr>
        <w:numId w:val="1"/>
      </w:numPr>
      <w:adjustRightInd w:val="0"/>
      <w:snapToGrid w:val="0"/>
      <w:spacing w:beforeLines="100" w:before="312" w:afterLines="100" w:after="312"/>
      <w:ind w:left="0" w:firstLine="0"/>
      <w:jc w:val="center"/>
      <w:outlineLvl w:val="0"/>
    </w:pPr>
    <w:rPr>
      <w:rFonts w:ascii="华文楷体" w:eastAsia="黑体" w:hAnsi="华文楷体"/>
      <w:b/>
      <w:bCs/>
      <w:kern w:val="44"/>
      <w:sz w:val="44"/>
    </w:rPr>
  </w:style>
  <w:style w:type="paragraph" w:styleId="2">
    <w:name w:val="heading 2"/>
    <w:basedOn w:val="a"/>
    <w:next w:val="a"/>
    <w:link w:val="2Char"/>
    <w:autoRedefine/>
    <w:qFormat/>
    <w:rsid w:val="005E18EE"/>
    <w:pPr>
      <w:keepNext/>
      <w:keepLines/>
      <w:numPr>
        <w:ilvl w:val="1"/>
        <w:numId w:val="1"/>
      </w:numPr>
      <w:adjustRightInd w:val="0"/>
      <w:snapToGrid w:val="0"/>
      <w:spacing w:beforeLines="100" w:before="312" w:afterLines="100" w:after="312"/>
      <w:ind w:left="0" w:firstLine="0"/>
      <w:jc w:val="left"/>
      <w:outlineLvl w:val="1"/>
    </w:pPr>
    <w:rPr>
      <w:rFonts w:ascii="Arial" w:eastAsia="黑体" w:hAnsi="Arial"/>
      <w:b/>
      <w:bCs/>
      <w:sz w:val="32"/>
      <w:szCs w:val="32"/>
    </w:rPr>
  </w:style>
  <w:style w:type="paragraph" w:styleId="3">
    <w:name w:val="heading 3"/>
    <w:basedOn w:val="a"/>
    <w:next w:val="a"/>
    <w:link w:val="3Char"/>
    <w:autoRedefine/>
    <w:qFormat/>
    <w:rsid w:val="005E18EE"/>
    <w:pPr>
      <w:keepNext/>
      <w:keepLines/>
      <w:numPr>
        <w:ilvl w:val="2"/>
        <w:numId w:val="1"/>
      </w:numPr>
      <w:adjustRightInd w:val="0"/>
      <w:snapToGrid w:val="0"/>
      <w:spacing w:beforeLines="100" w:before="312" w:afterLines="100" w:after="312"/>
      <w:ind w:left="0" w:firstLine="0"/>
      <w:outlineLvl w:val="2"/>
    </w:pPr>
    <w:rPr>
      <w:rFonts w:ascii="华文楷体" w:eastAsia="黑体" w:hAnsi="华文楷体"/>
      <w:b/>
      <w:bCs/>
      <w:sz w:val="28"/>
    </w:rPr>
  </w:style>
  <w:style w:type="paragraph" w:styleId="4">
    <w:name w:val="heading 4"/>
    <w:basedOn w:val="a"/>
    <w:next w:val="a"/>
    <w:link w:val="4Char"/>
    <w:autoRedefine/>
    <w:qFormat/>
    <w:rsid w:val="005E18EE"/>
    <w:pPr>
      <w:keepNext/>
      <w:keepLines/>
      <w:numPr>
        <w:ilvl w:val="3"/>
        <w:numId w:val="1"/>
      </w:numPr>
      <w:adjustRightInd w:val="0"/>
      <w:snapToGrid w:val="0"/>
      <w:spacing w:beforeLines="100" w:before="312" w:afterLines="100" w:after="312"/>
      <w:ind w:left="0" w:firstLine="0"/>
      <w:jc w:val="left"/>
      <w:outlineLvl w:val="3"/>
    </w:pPr>
    <w:rPr>
      <w:rFonts w:ascii="Arial" w:eastAsia="黑体" w:hAnsi="Arial"/>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5E18EE"/>
    <w:rPr>
      <w:rFonts w:ascii="华文楷体" w:eastAsia="黑体" w:hAnsi="华文楷体" w:cs="Times New Roman"/>
      <w:b/>
      <w:bCs/>
      <w:kern w:val="44"/>
      <w:sz w:val="44"/>
      <w:szCs w:val="24"/>
    </w:rPr>
  </w:style>
  <w:style w:type="character" w:customStyle="1" w:styleId="2Char">
    <w:name w:val="标题 2 Char"/>
    <w:basedOn w:val="a0"/>
    <w:link w:val="2"/>
    <w:qFormat/>
    <w:rsid w:val="005E18EE"/>
    <w:rPr>
      <w:rFonts w:ascii="Arial" w:eastAsia="黑体" w:hAnsi="Arial" w:cs="Times New Roman"/>
      <w:b/>
      <w:bCs/>
      <w:sz w:val="32"/>
      <w:szCs w:val="32"/>
    </w:rPr>
  </w:style>
  <w:style w:type="character" w:customStyle="1" w:styleId="3Char">
    <w:name w:val="标题 3 Char"/>
    <w:basedOn w:val="a0"/>
    <w:link w:val="3"/>
    <w:qFormat/>
    <w:rsid w:val="005E18EE"/>
    <w:rPr>
      <w:rFonts w:ascii="华文楷体" w:eastAsia="黑体" w:hAnsi="华文楷体" w:cs="Times New Roman"/>
      <w:b/>
      <w:bCs/>
      <w:sz w:val="28"/>
      <w:szCs w:val="24"/>
    </w:rPr>
  </w:style>
  <w:style w:type="character" w:customStyle="1" w:styleId="4Char">
    <w:name w:val="标题 4 Char"/>
    <w:basedOn w:val="a0"/>
    <w:link w:val="4"/>
    <w:qFormat/>
    <w:rsid w:val="005E18EE"/>
    <w:rPr>
      <w:rFonts w:ascii="Arial" w:eastAsia="黑体" w:hAnsi="Arial" w:cs="Times New Roman"/>
      <w:b/>
      <w:bCs/>
      <w:sz w:val="24"/>
      <w:szCs w:val="28"/>
    </w:rPr>
  </w:style>
  <w:style w:type="paragraph" w:styleId="a3">
    <w:name w:val="header"/>
    <w:basedOn w:val="a"/>
    <w:link w:val="Char"/>
    <w:unhideWhenUsed/>
    <w:qFormat/>
    <w:rsid w:val="005E18E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qFormat/>
    <w:rsid w:val="005E18EE"/>
    <w:rPr>
      <w:rFonts w:ascii="Times New Roman" w:eastAsia="华文楷体" w:hAnsi="Times New Roman" w:cs="Times New Roman"/>
      <w:sz w:val="18"/>
      <w:szCs w:val="18"/>
    </w:rPr>
  </w:style>
  <w:style w:type="paragraph" w:styleId="a4">
    <w:name w:val="footer"/>
    <w:basedOn w:val="a"/>
    <w:link w:val="Char0"/>
    <w:uiPriority w:val="99"/>
    <w:unhideWhenUsed/>
    <w:qFormat/>
    <w:rsid w:val="005E18EE"/>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5E18EE"/>
    <w:rPr>
      <w:rFonts w:ascii="Times New Roman" w:eastAsia="华文楷体" w:hAnsi="Times New Roman" w:cs="Times New Roman"/>
      <w:sz w:val="18"/>
      <w:szCs w:val="18"/>
    </w:rPr>
  </w:style>
  <w:style w:type="paragraph" w:customStyle="1" w:styleId="10">
    <w:name w:val="列出段落1"/>
    <w:basedOn w:val="a"/>
    <w:uiPriority w:val="34"/>
    <w:qFormat/>
    <w:rsid w:val="005E18EE"/>
    <w:pPr>
      <w:ind w:firstLineChars="200" w:firstLine="420"/>
    </w:pPr>
  </w:style>
  <w:style w:type="paragraph" w:styleId="a5">
    <w:name w:val="List Paragraph"/>
    <w:basedOn w:val="a"/>
    <w:uiPriority w:val="34"/>
    <w:unhideWhenUsed/>
    <w:qFormat/>
    <w:rsid w:val="005E18EE"/>
    <w:pPr>
      <w:ind w:firstLineChars="200" w:firstLine="420"/>
    </w:pPr>
  </w:style>
  <w:style w:type="character" w:customStyle="1" w:styleId="Style1">
    <w:name w:val="Style1"/>
    <w:basedOn w:val="a0"/>
    <w:uiPriority w:val="1"/>
    <w:qFormat/>
    <w:rsid w:val="005E18EE"/>
    <w:rPr>
      <w:rFonts w:asciiTheme="minorHAnsi" w:eastAsiaTheme="minorEastAsia" w:hAnsi="宋体" w:cstheme="minorBidi"/>
      <w:bCs w:val="0"/>
      <w:iCs w:val="0"/>
      <w:sz w:val="22"/>
      <w:szCs w:val="22"/>
      <w:lang w:eastAsia="zh-CN"/>
    </w:rPr>
  </w:style>
  <w:style w:type="paragraph" w:customStyle="1" w:styleId="HeaderEven">
    <w:name w:val="Header Even"/>
    <w:basedOn w:val="a6"/>
    <w:qFormat/>
    <w:rsid w:val="005E18EE"/>
    <w:pPr>
      <w:widowControl/>
      <w:pBdr>
        <w:bottom w:val="single" w:sz="4" w:space="1" w:color="5B9BD5" w:themeColor="accent1"/>
      </w:pBdr>
      <w:jc w:val="left"/>
    </w:pPr>
    <w:rPr>
      <w:rFonts w:asciiTheme="minorHAnsi" w:eastAsiaTheme="minorEastAsia" w:hAnsiTheme="minorHAnsi" w:cstheme="minorBidi"/>
      <w:b/>
      <w:bCs/>
      <w:color w:val="44546A" w:themeColor="text2"/>
      <w:kern w:val="0"/>
      <w:sz w:val="20"/>
      <w:szCs w:val="23"/>
    </w:rPr>
  </w:style>
  <w:style w:type="paragraph" w:customStyle="1" w:styleId="a7">
    <w:name w:val="图片标题"/>
    <w:basedOn w:val="a"/>
    <w:link w:val="a8"/>
    <w:qFormat/>
    <w:rsid w:val="005E18EE"/>
    <w:pPr>
      <w:jc w:val="center"/>
    </w:pPr>
  </w:style>
  <w:style w:type="character" w:customStyle="1" w:styleId="a8">
    <w:name w:val="图片标题 字符"/>
    <w:basedOn w:val="a0"/>
    <w:link w:val="a7"/>
    <w:rsid w:val="005E18EE"/>
    <w:rPr>
      <w:rFonts w:ascii="Times New Roman" w:eastAsia="华文楷体" w:hAnsi="Times New Roman" w:cs="Times New Roman"/>
      <w:sz w:val="24"/>
      <w:szCs w:val="24"/>
    </w:rPr>
  </w:style>
  <w:style w:type="paragraph" w:styleId="a6">
    <w:name w:val="No Spacing"/>
    <w:uiPriority w:val="1"/>
    <w:qFormat/>
    <w:rsid w:val="005E18EE"/>
    <w:pPr>
      <w:widowControl w:val="0"/>
      <w:jc w:val="both"/>
    </w:pPr>
    <w:rPr>
      <w:rFonts w:ascii="Times New Roman" w:eastAsia="华文楷体" w:hAnsi="Times New Roman" w:cs="Times New Roman"/>
      <w:sz w:val="24"/>
      <w:szCs w:val="24"/>
    </w:rPr>
  </w:style>
  <w:style w:type="paragraph" w:styleId="a9">
    <w:name w:val="Balloon Text"/>
    <w:basedOn w:val="a"/>
    <w:link w:val="Char1"/>
    <w:uiPriority w:val="99"/>
    <w:semiHidden/>
    <w:unhideWhenUsed/>
    <w:rsid w:val="006E2981"/>
    <w:rPr>
      <w:sz w:val="18"/>
      <w:szCs w:val="18"/>
    </w:rPr>
  </w:style>
  <w:style w:type="character" w:customStyle="1" w:styleId="Char1">
    <w:name w:val="批注框文本 Char"/>
    <w:basedOn w:val="a0"/>
    <w:link w:val="a9"/>
    <w:uiPriority w:val="99"/>
    <w:semiHidden/>
    <w:rsid w:val="006E2981"/>
    <w:rPr>
      <w:rFonts w:ascii="Times New Roman" w:eastAsia="华文楷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17</Pages>
  <Words>335</Words>
  <Characters>1911</Characters>
  <Application>Microsoft Office Word</Application>
  <DocSecurity>0</DocSecurity>
  <Lines>15</Lines>
  <Paragraphs>4</Paragraphs>
  <ScaleCrop>false</ScaleCrop>
  <Company/>
  <LinksUpToDate>false</LinksUpToDate>
  <CharactersWithSpaces>2242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 杰</dc:creator>
  <cp:keywords/>
  <dc:description/>
  <cp:lastModifiedBy>zdx</cp:lastModifiedBy>
  <cp:revision>43</cp:revision>
  <dcterms:created xsi:type="dcterms:W3CDTF">2018-12-26T07:26:00Z</dcterms:created>
  <dcterms:modified xsi:type="dcterms:W3CDTF">2019-04-01T08:38:00Z</dcterms:modified>
</cp:coreProperties>
</file>