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DDB29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1FB4A9CF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中国石油大学(华东)经济管理学院第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次学生代表大会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和第六次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研究生代表大会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代表分配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名额</w:t>
      </w:r>
    </w:p>
    <w:tbl>
      <w:tblPr>
        <w:tblStyle w:val="8"/>
        <w:tblpPr w:leftFromText="180" w:rightFromText="180" w:vertAnchor="text" w:horzAnchor="margin" w:tblpXSpec="center" w:tblpY="3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 w14:paraId="1899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 w14:paraId="22140327">
            <w:pPr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代表团</w:t>
            </w:r>
          </w:p>
        </w:tc>
        <w:tc>
          <w:tcPr>
            <w:tcW w:w="2489" w:type="dxa"/>
            <w:vAlign w:val="center"/>
          </w:tcPr>
          <w:p w14:paraId="2CD1FD22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代表名额</w:t>
            </w:r>
          </w:p>
        </w:tc>
      </w:tr>
      <w:tr w14:paraId="3FA1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 w14:paraId="2D6B195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第一代表团</w:t>
            </w:r>
          </w:p>
        </w:tc>
        <w:tc>
          <w:tcPr>
            <w:tcW w:w="2489" w:type="dxa"/>
            <w:vAlign w:val="center"/>
          </w:tcPr>
          <w:p w14:paraId="3DDAB594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</w:tr>
      <w:tr w14:paraId="5349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 w14:paraId="50044A1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第二代表团</w:t>
            </w:r>
          </w:p>
        </w:tc>
        <w:tc>
          <w:tcPr>
            <w:tcW w:w="2489" w:type="dxa"/>
            <w:vAlign w:val="center"/>
          </w:tcPr>
          <w:p w14:paraId="1DCF170C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36</w:t>
            </w:r>
          </w:p>
        </w:tc>
      </w:tr>
    </w:tbl>
    <w:p w14:paraId="10DBA2B8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20A5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6B4FC75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765" w:type="dxa"/>
            <w:vAlign w:val="center"/>
          </w:tcPr>
          <w:p w14:paraId="1A1D0B53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766" w:type="dxa"/>
            <w:vAlign w:val="center"/>
          </w:tcPr>
          <w:p w14:paraId="0F16D4A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代表分配名额</w:t>
            </w:r>
          </w:p>
        </w:tc>
      </w:tr>
      <w:tr w14:paraId="2168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 w14:paraId="7A94944D">
            <w:pPr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第一代表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</w:t>
            </w:r>
          </w:p>
        </w:tc>
        <w:tc>
          <w:tcPr>
            <w:tcW w:w="2765" w:type="dxa"/>
            <w:vAlign w:val="center"/>
          </w:tcPr>
          <w:p w14:paraId="7C9A98EC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766" w:type="dxa"/>
            <w:vAlign w:val="center"/>
          </w:tcPr>
          <w:p w14:paraId="258B766F"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 w14:paraId="5E2C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765" w:type="dxa"/>
            <w:vMerge w:val="continue"/>
            <w:vAlign w:val="center"/>
          </w:tcPr>
          <w:p w14:paraId="164A25A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5" w:type="dxa"/>
            <w:vAlign w:val="center"/>
          </w:tcPr>
          <w:p w14:paraId="4BDC814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766" w:type="dxa"/>
            <w:vAlign w:val="center"/>
          </w:tcPr>
          <w:p w14:paraId="7AA0392F"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3E9D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5B04E86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5" w:type="dxa"/>
            <w:vAlign w:val="center"/>
          </w:tcPr>
          <w:p w14:paraId="0BAFC62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766" w:type="dxa"/>
            <w:vAlign w:val="center"/>
          </w:tcPr>
          <w:p w14:paraId="5FF55159"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5B76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686F033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5" w:type="dxa"/>
            <w:vAlign w:val="center"/>
          </w:tcPr>
          <w:p w14:paraId="343EA193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766" w:type="dxa"/>
            <w:vAlign w:val="center"/>
          </w:tcPr>
          <w:p w14:paraId="147C42E5"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1FD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 w14:paraId="123E8C5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765" w:type="dxa"/>
            <w:vAlign w:val="center"/>
          </w:tcPr>
          <w:p w14:paraId="142C77C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2766" w:type="dxa"/>
            <w:vAlign w:val="center"/>
          </w:tcPr>
          <w:p w14:paraId="1C1900CD">
            <w:pPr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60A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413495F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5" w:type="dxa"/>
            <w:vAlign w:val="center"/>
          </w:tcPr>
          <w:p w14:paraId="3FF252E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级研究生</w:t>
            </w:r>
          </w:p>
        </w:tc>
        <w:tc>
          <w:tcPr>
            <w:tcW w:w="2766" w:type="dxa"/>
            <w:vAlign w:val="center"/>
          </w:tcPr>
          <w:p w14:paraId="32824BDB"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15D6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00F733DB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5" w:type="dxa"/>
            <w:vAlign w:val="center"/>
          </w:tcPr>
          <w:p w14:paraId="3259058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级研究生</w:t>
            </w:r>
          </w:p>
        </w:tc>
        <w:tc>
          <w:tcPr>
            <w:tcW w:w="2766" w:type="dxa"/>
            <w:vAlign w:val="center"/>
          </w:tcPr>
          <w:p w14:paraId="5207D87A"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370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7549A22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5" w:type="dxa"/>
            <w:vAlign w:val="center"/>
          </w:tcPr>
          <w:p w14:paraId="21B41EC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级研究生</w:t>
            </w:r>
          </w:p>
        </w:tc>
        <w:tc>
          <w:tcPr>
            <w:tcW w:w="2766" w:type="dxa"/>
            <w:vAlign w:val="center"/>
          </w:tcPr>
          <w:p w14:paraId="063872D2"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</w:tbl>
    <w:p w14:paraId="5CD4C249"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122B25C"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：各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代表团中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非校、院级学生会干部的代表比例应不低于代表团总人数的60%，不足1人，按1人计。</w:t>
      </w:r>
      <w:bookmarkStart w:id="0" w:name="_GoBack"/>
      <w:bookmarkEnd w:id="0"/>
    </w:p>
    <w:p w14:paraId="35BB1221"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mNmFkZmY1NTJiYWQ0ZmNhMTEyMThjOWIzZGI0NzgifQ=="/>
  </w:docVars>
  <w:rsids>
    <w:rsidRoot w:val="005400E5"/>
    <w:rsid w:val="000B0369"/>
    <w:rsid w:val="00122AB4"/>
    <w:rsid w:val="00200F35"/>
    <w:rsid w:val="00202E44"/>
    <w:rsid w:val="00271F7C"/>
    <w:rsid w:val="00353AD1"/>
    <w:rsid w:val="00515C1C"/>
    <w:rsid w:val="00521E57"/>
    <w:rsid w:val="005400E5"/>
    <w:rsid w:val="00555492"/>
    <w:rsid w:val="0060585A"/>
    <w:rsid w:val="0063082F"/>
    <w:rsid w:val="006A1F78"/>
    <w:rsid w:val="006F7052"/>
    <w:rsid w:val="007204BA"/>
    <w:rsid w:val="00811DFB"/>
    <w:rsid w:val="0084079B"/>
    <w:rsid w:val="00856E8C"/>
    <w:rsid w:val="0092302D"/>
    <w:rsid w:val="009333CC"/>
    <w:rsid w:val="009551A2"/>
    <w:rsid w:val="009A5E2E"/>
    <w:rsid w:val="00A4650E"/>
    <w:rsid w:val="00A52415"/>
    <w:rsid w:val="00A65C1F"/>
    <w:rsid w:val="00B11695"/>
    <w:rsid w:val="00B312E9"/>
    <w:rsid w:val="00B72AE6"/>
    <w:rsid w:val="00BD10BB"/>
    <w:rsid w:val="00C15506"/>
    <w:rsid w:val="00C2631E"/>
    <w:rsid w:val="00C95C4B"/>
    <w:rsid w:val="00D14E02"/>
    <w:rsid w:val="00D522A0"/>
    <w:rsid w:val="00D75777"/>
    <w:rsid w:val="00D965E8"/>
    <w:rsid w:val="00DC006B"/>
    <w:rsid w:val="00FC56A1"/>
    <w:rsid w:val="0526590B"/>
    <w:rsid w:val="071948E0"/>
    <w:rsid w:val="084A63C1"/>
    <w:rsid w:val="1DAB29F9"/>
    <w:rsid w:val="24752B48"/>
    <w:rsid w:val="2DFD2DFD"/>
    <w:rsid w:val="477535AD"/>
    <w:rsid w:val="49690EEF"/>
    <w:rsid w:val="49922659"/>
    <w:rsid w:val="525069E4"/>
    <w:rsid w:val="542720D3"/>
    <w:rsid w:val="55D10548"/>
    <w:rsid w:val="59AF4692"/>
    <w:rsid w:val="5E962E6E"/>
    <w:rsid w:val="61D373F6"/>
    <w:rsid w:val="62AD52AD"/>
    <w:rsid w:val="677B6565"/>
    <w:rsid w:val="683955B3"/>
    <w:rsid w:val="6B5E2426"/>
    <w:rsid w:val="720A6E64"/>
    <w:rsid w:val="73245D03"/>
    <w:rsid w:val="74944758"/>
    <w:rsid w:val="7D3318AE"/>
    <w:rsid w:val="7F0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168</Words>
  <Characters>198</Characters>
  <Lines>1</Lines>
  <Paragraphs>1</Paragraphs>
  <TotalTime>10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2020-10-02T11:37:00Z</dcterms:created>
  <dc:creator>User</dc:creator>
  <cp:lastModifiedBy>小新</cp:lastModifiedBy>
  <dcterms:modified xsi:type="dcterms:W3CDTF">2025-11-05T13:16:55Z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6FA300335F4E4BCDAECD26EC9E7DF82A_13</vt:lpwstr>
  </property>
  <property fmtid="{D5CDD505-2E9C-101B-9397-08002B2CF9AE}" pid="4" name="KSOTemplateDocerSaveRecord">
    <vt:lpwstr>eyJoZGlkIjoiMzcwMTkyMzM1NmI0NTdmYmFiM2Q2MmNiM2YwMGI2NTEiLCJ1c2VySWQiOiIzMzY5Nzk4NTgifQ==</vt:lpwstr>
  </property>
</Properties>
</file>